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bookmarkStart w:id="0" w:name="_GoBack"/>
      <w:r>
        <w:rPr>
          <w:rFonts w:ascii="Times New Roman" w:hAnsi="Times New Roman" w:cs="Times New Roman"/>
          <w:sz w:val="44"/>
          <w:szCs w:val="44"/>
        </w:rPr>
        <w:t>中华人民共和国外国常驻新闻</w:t>
      </w:r>
      <w:bookmarkEnd w:id="0"/>
    </w:p>
    <w:p>
      <w:pPr>
        <w:pStyle w:val="10"/>
        <w:jc w:val="center"/>
        <w:rPr>
          <w:rFonts w:ascii="Times New Roman" w:hAnsi="Times New Roman" w:cs="Times New Roman"/>
          <w:sz w:val="44"/>
          <w:szCs w:val="44"/>
        </w:rPr>
      </w:pPr>
      <w:r>
        <w:rPr>
          <w:rFonts w:ascii="Times New Roman" w:hAnsi="Times New Roman" w:cs="Times New Roman"/>
          <w:sz w:val="44"/>
          <w:szCs w:val="44"/>
        </w:rPr>
        <w:t>机构和外国记者采访条例</w:t>
      </w:r>
    </w:p>
    <w:p>
      <w:pPr>
        <w:pStyle w:val="1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(2008年10月17日国务院第31次常务会议通过　2008年10月17日中华人民共和国国务院令第537号公布　自2008年10月17日起施行)</w:t>
      </w:r>
    </w:p>
    <w:p>
      <w:pPr>
        <w:pStyle w:val="10"/>
        <w:ind w:firstLine="640" w:firstLineChars="200"/>
        <w:rPr>
          <w:rFonts w:ascii="Times New Roman" w:hAnsi="Times New Roman" w:eastAsia="楷体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为了便于外国常驻新闻机构和外国记者在中华人民共和国境内依法采访报道，促进国际交往和信息传播，制定本条例。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本条例所称外国常驻新闻机构，是指外国新闻机构在中国境内设立、从事新闻采访报道业务的分支机构。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外国记者包括外国常驻记者和外国短期采访记者。外国常驻记者是指由外国新闻机构派遣，在中国境内常驻6个月以上、从事新闻采访报道业务的职业记者；外国短期采访记者是指在中国境内停留期不超过6个月、从事新闻采访报道业务的职业记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中国实行对外开放的基本国策，依法保障外国常驻新闻机构和外国记者的合法权益，并为其依法从事新闻采访报道业务提供便利。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外国常驻新闻机构和外国记者应当遵守中国法律、法规和规章，遵守新闻职业道德，客观、公正地进行采访报道，不得进行与其机构性质或者记者身份不符的活动。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中华人民共和国外交部(以下简称外交部)主管外国常驻新闻机构和外国记者事务。国务院新闻办公室和其他部门在各自职责范围内负责外国常驻新闻机构和外国记者有关事务。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地方人民政府外事部门受外交部委托，办理本行政区域内外国常驻新闻机构和外国记者事务。地方人民政府新闻办公室和其他部门在各自职责范围内负责本行政区域内外国常驻新闻机构和外国记者有关事务。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外国新闻机构在中国境内设立常驻新闻机构、向中国派遣常驻记者，应当经外交部批准。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外国新闻机构申请在中国境内设立常驻新闻机构，应当直接或者通过中国驻外使领馆向外交部提交以下材料：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(一)由该新闻机构总部主要负责人签署的书面申请；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(二)该新闻机构情况介绍；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(三)拟设立机构的负责人、拟派遣的常驻记者以及工作人员情况介绍；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(四)该新闻机构在所在国设立的证明文件副本。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在中国境内设立常驻新闻机构的申请经批准后，该常驻新闻机构负责人应当自抵达中国之日起7个工作日内，持本人护照到外交部办理外国常驻新闻机构证；其中，驻北京市以外地区的常驻新闻机构，其负责人应当自抵达中国之日起7个工作日内，持本人护照到外交部委托的地方人民政府外事部门办理外国常驻新闻机构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外国新闻机构申请向中国派遣常驻记者，应当直接或者通过中国驻外使领馆向外交部提交以下材料：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(一)由该新闻机构总部负责人签署的书面申请；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(二)拟派遣记者情况介绍；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(三)拟派遣记者在所在国从事职业活动的证明文件副本。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两个以上外国新闻机构派遣同一名常驻记者的，应当依照前款规定分别办理申请手续，并在各自的书面申请中注明该记者所兼职的外国新闻机构。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向中国派遣常驻记者的申请经批准后，被派遣的外国记者应当自抵达中国之日起7个工作日内，持本人护照到外交部办理外国常驻记者证；其中，驻北京市以外地区的常驻记者，应当自抵达中国之日起7个工作日内，持本人护照到外交部委托的地方人民政府外事部门办理外国常驻记者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外国记者办理外国常驻记者证后，应当到居住地公安机关办理居留证。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外国常驻新闻机构变更机构名称、常驻地区等事项，应当向外交部提交书面申请，经批准后办理变更手续。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常驻新闻机构变更负责人、办公地址等事项，应当在变更后7个工作日内书面告知外交部；其中，驻北京市以外地区的常驻新闻机构变更负责人、办公地址等事项，应当在变更后7个工作日内书面告知外交部委托的地方人民政府外事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外国常驻记者证有效期届满需要延期的，外国常驻记者应当提前向外交部或者外交部委托的地方人民政府外事部门提出申请，办理延期手续；逾期不办理的，视为自动放弃外国常驻记者资格，其外国常驻记者证将被注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外国常驻新闻机构拟终止业务的，应当在终止业务30日前告知外交部，并自终止业务之日起7个工作日内到外交部或者外交部委托的地方人民政府外事部门办理外国常驻新闻机构证及其常驻记者的外国常驻记者证注销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外国常驻新闻机构连续10个月以上无常驻记者，视为该机构已经自动终止业务，其外国常驻新闻机构证将被注销。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外国常驻记者在中国境内居留时间每年累计少于6个月的，其外国常驻记者证将被注销。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外国常驻新闻机构应当在其常驻记者离任前到外交部或者外交部委托的地方人民政府外事部门办理该记者外国常驻记者证注销手续。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外国常驻新闻机构证、外国常驻记者证被注销后，应当向社会公布。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外国常驻记者证被注销的记者，其记者签证自注销之日起10日后自动失效。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外国常驻记者证被注销的记者，应当自外国常驻记者证被注销之日起10日内持相关证明，到居住地公安机关申请办理签证或者居留证变更登记。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外国记者常驻或者短期采访，应当向中国驻外使领馆或者外交部授权的签证机构申请办理记者签证。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外国记者随国家元首、政府首脑、议长、王室成员或者高级政府官员来中国访问，应当由该国外交部或者相关部门向中国驻外使领馆或者外交部授权的签证机构统一申请办理记者签证。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外国记者在中国境内采访，需征得被采访单位和个人的同意。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外国记者采访时应当携带并出示外国常驻记者证或者短期采访记者签证。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外国常驻新闻机构和外国记者可以通过外事服务单位聘用中国公民从事辅助工作。外事服务单位由外交部或者外交部委托的地方人民政府外事部门指定。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外国常驻新闻机构和外国记者因采访报道需要，在依法履行报批手续后，可以临时进口、设置和使用无线电通信设备。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外国人未取得或者未持有有效的外国常驻记者证或者短期采访记者签证，在中国境内从事新闻采访报道活动的，由公安机关责令其停止新闻采访报道活动，并依照有关法律予以处理。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外国常驻新闻机构和外国记者违反本条例规定的，由外交部予以警告，责令暂停或者终止其业务活动；情节严重的，吊销其外国常驻新闻机构证、外国常驻记者证或者记者签证。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外国常驻新闻机构和外国记者违反中国其他法律、法规和规章规定的，依法处理；情节严重的，由外交部吊销其外国常驻新闻机构证、外国常驻记者证或者记者签证。</w:t>
      </w:r>
    </w:p>
    <w:p>
      <w:pPr>
        <w:pStyle w:val="10"/>
        <w:ind w:firstLine="640" w:firstLineChars="200"/>
        <w:rPr>
          <w:rFonts w:hint="eastAsia"/>
          <w:lang w:eastAsia="zh-CN"/>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本条例自2008年10月17日起施行。1990年1月19日国务院公布的《外国记者和外国常驻新闻机构管理条例》同时废止。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B1E2C6B"/>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2019-05-24T02:43:33Z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