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DF9" w:rsidRDefault="00332DF9">
      <w:pPr>
        <w:jc w:val="center"/>
        <w:rPr>
          <w:b/>
          <w:bCs/>
          <w:sz w:val="44"/>
          <w:szCs w:val="44"/>
        </w:rPr>
      </w:pPr>
    </w:p>
    <w:p w:rsidR="00332DF9" w:rsidRDefault="00730052">
      <w:pPr>
        <w:widowControl/>
        <w:spacing w:line="500" w:lineRule="exact"/>
        <w:jc w:val="center"/>
        <w:rPr>
          <w:rFonts w:ascii="宋体" w:hAnsi="宋体" w:cs="宋体"/>
          <w:color w:val="333333"/>
          <w:sz w:val="44"/>
          <w:szCs w:val="44"/>
          <w:shd w:val="clear" w:color="auto" w:fill="FFFFFF"/>
        </w:rPr>
      </w:pPr>
      <w:r w:rsidRPr="00730052">
        <w:rPr>
          <w:rFonts w:ascii="宋体" w:hAnsi="宋体" w:cs="宋体" w:hint="eastAsia"/>
          <w:color w:val="333333"/>
          <w:sz w:val="44"/>
          <w:szCs w:val="44"/>
          <w:shd w:val="clear" w:color="auto" w:fill="FFFFFF"/>
        </w:rPr>
        <w:t>中华人民共和国注册建筑师条例</w:t>
      </w:r>
    </w:p>
    <w:p w:rsidR="00332DF9" w:rsidRDefault="00332DF9">
      <w:pPr>
        <w:widowControl/>
        <w:spacing w:line="500" w:lineRule="exact"/>
        <w:jc w:val="center"/>
        <w:rPr>
          <w:rFonts w:ascii="宋体" w:hAnsi="宋体" w:cs="宋体"/>
          <w:color w:val="333333"/>
          <w:sz w:val="44"/>
          <w:szCs w:val="44"/>
          <w:shd w:val="clear" w:color="auto" w:fill="FFFFFF"/>
        </w:rPr>
      </w:pPr>
    </w:p>
    <w:p w:rsidR="00332DF9" w:rsidRPr="00730052" w:rsidRDefault="00990D24" w:rsidP="00D74529">
      <w:pPr>
        <w:pStyle w:val="a4"/>
        <w:rPr>
          <w:rFonts w:ascii="楷体_GB2312" w:eastAsia="楷体_GB2312"/>
          <w:shd w:val="clear" w:color="auto" w:fill="FFFFFF"/>
        </w:rPr>
      </w:pPr>
      <w:r w:rsidRPr="00730052">
        <w:rPr>
          <w:rFonts w:ascii="楷体_GB2312" w:eastAsia="楷体_GB2312" w:hint="eastAsia"/>
          <w:shd w:val="clear" w:color="auto" w:fill="FFFFFF"/>
        </w:rPr>
        <w:t>（</w:t>
      </w:r>
      <w:bookmarkStart w:id="0" w:name="OLE_LINK3"/>
      <w:bookmarkStart w:id="1" w:name="OLE_LINK4"/>
      <w:r w:rsidR="00730052" w:rsidRPr="00730052">
        <w:rPr>
          <w:rFonts w:ascii="楷体_GB2312" w:eastAsia="楷体_GB2312"/>
          <w:spacing w:val="4"/>
          <w:shd w:val="clear" w:color="auto" w:fill="FFFFFF"/>
        </w:rPr>
        <w:t>1995年9月23日中华</w:t>
      </w:r>
      <w:r w:rsidR="00730052" w:rsidRPr="00730052">
        <w:rPr>
          <w:rFonts w:ascii="楷体_GB2312" w:eastAsia="楷体_GB2312" w:hint="eastAsia"/>
          <w:spacing w:val="4"/>
          <w:shd w:val="clear" w:color="auto" w:fill="FFFFFF"/>
        </w:rPr>
        <w:t>人民共和国国务院令第</w:t>
      </w:r>
      <w:r w:rsidR="00730052" w:rsidRPr="00730052">
        <w:rPr>
          <w:rFonts w:ascii="楷体_GB2312" w:eastAsia="楷体_GB2312"/>
          <w:spacing w:val="4"/>
          <w:shd w:val="clear" w:color="auto" w:fill="FFFFFF"/>
        </w:rPr>
        <w:t xml:space="preserve">184号发布　</w:t>
      </w:r>
      <w:r w:rsidR="00730052" w:rsidRPr="00730052">
        <w:rPr>
          <w:rFonts w:ascii="楷体_GB2312" w:eastAsia="楷体_GB2312"/>
          <w:shd w:val="clear" w:color="auto" w:fill="FFFFFF"/>
        </w:rPr>
        <w:t>根据2019年4月23日《国务院关于修改部分行政法规的决定》第一次修订　根据2026年1月30日《国务院关于修改和废止部分行政法规的决定》第二次修订</w:t>
      </w:r>
      <w:bookmarkEnd w:id="0"/>
      <w:bookmarkEnd w:id="1"/>
      <w:r w:rsidRPr="00730052">
        <w:rPr>
          <w:rFonts w:ascii="楷体_GB2312" w:eastAsia="楷体_GB2312" w:hint="eastAsia"/>
          <w:shd w:val="clear" w:color="auto" w:fill="FFFFFF"/>
        </w:rPr>
        <w:t>）</w:t>
      </w:r>
    </w:p>
    <w:p w:rsidR="00730052" w:rsidRDefault="00730052" w:rsidP="00730052">
      <w:pPr>
        <w:pStyle w:val="2"/>
      </w:pPr>
      <w:r w:rsidRPr="00857FDD">
        <w:t>第一章</w:t>
      </w:r>
      <w:r>
        <w:t xml:space="preserve">　</w:t>
      </w:r>
      <w:r w:rsidRPr="00857FDD">
        <w:t>总</w:t>
      </w:r>
      <w:r>
        <w:t xml:space="preserve">　　</w:t>
      </w:r>
      <w:r w:rsidRPr="00857FDD">
        <w:t>则</w:t>
      </w:r>
    </w:p>
    <w:p w:rsidR="00730052" w:rsidRPr="00730052" w:rsidRDefault="00730052" w:rsidP="00730052">
      <w:pPr>
        <w:pStyle w:val="a4"/>
        <w:rPr>
          <w:rFonts w:hint="eastAsia"/>
        </w:rPr>
      </w:pPr>
      <w:r w:rsidRPr="00730052">
        <w:rPr>
          <w:rFonts w:ascii="方正黑体_GBK" w:eastAsia="方正黑体_GBK" w:hint="eastAsia"/>
        </w:rPr>
        <w:t xml:space="preserve">第一条　</w:t>
      </w:r>
      <w:r w:rsidRPr="00730052">
        <w:rPr>
          <w:rFonts w:hint="eastAsia"/>
        </w:rPr>
        <w:t>为了加强对注册建筑师的管理，提高建筑设计质量与水平，保障公民生命和财产安全，维护社会公共利益，制定本条例。</w:t>
      </w:r>
    </w:p>
    <w:p w:rsidR="00730052" w:rsidRPr="00730052" w:rsidRDefault="00730052" w:rsidP="00730052">
      <w:pPr>
        <w:pStyle w:val="a4"/>
        <w:rPr>
          <w:rFonts w:hint="eastAsia"/>
        </w:rPr>
      </w:pPr>
      <w:r w:rsidRPr="00730052">
        <w:rPr>
          <w:rFonts w:ascii="方正黑体_GBK" w:eastAsia="方正黑体_GBK" w:hint="eastAsia"/>
        </w:rPr>
        <w:t xml:space="preserve">第二条　</w:t>
      </w:r>
      <w:r w:rsidRPr="00730052">
        <w:rPr>
          <w:rFonts w:hint="eastAsia"/>
        </w:rPr>
        <w:t>本条例所称注册建筑师，是指依法取得注册建筑师证书并从事房屋建筑设计及相关业务的人员。</w:t>
      </w:r>
    </w:p>
    <w:p w:rsidR="00730052" w:rsidRPr="00730052" w:rsidRDefault="00730052" w:rsidP="00730052">
      <w:pPr>
        <w:pStyle w:val="a4"/>
        <w:rPr>
          <w:rFonts w:hint="eastAsia"/>
        </w:rPr>
      </w:pPr>
      <w:r w:rsidRPr="00730052">
        <w:rPr>
          <w:rFonts w:hint="eastAsia"/>
        </w:rPr>
        <w:t>注册建筑师分为一级注册建筑师和二级注册建筑师。</w:t>
      </w:r>
    </w:p>
    <w:p w:rsidR="00730052" w:rsidRPr="00730052" w:rsidRDefault="00730052" w:rsidP="00730052">
      <w:pPr>
        <w:pStyle w:val="a4"/>
        <w:rPr>
          <w:rFonts w:hint="eastAsia"/>
        </w:rPr>
      </w:pPr>
      <w:r w:rsidRPr="00730052">
        <w:rPr>
          <w:rFonts w:ascii="方正黑体_GBK" w:eastAsia="方正黑体_GBK" w:hint="eastAsia"/>
        </w:rPr>
        <w:t xml:space="preserve">第三条　</w:t>
      </w:r>
      <w:r w:rsidRPr="00730052">
        <w:rPr>
          <w:rFonts w:hint="eastAsia"/>
        </w:rPr>
        <w:t>注册建筑师的考试、注册和执业，适用本条例。</w:t>
      </w:r>
    </w:p>
    <w:p w:rsidR="00730052" w:rsidRPr="00730052" w:rsidRDefault="00730052" w:rsidP="00730052">
      <w:pPr>
        <w:pStyle w:val="a4"/>
        <w:rPr>
          <w:rFonts w:hint="eastAsia"/>
        </w:rPr>
      </w:pPr>
      <w:r w:rsidRPr="00730052">
        <w:rPr>
          <w:rFonts w:ascii="方正黑体_GBK" w:eastAsia="方正黑体_GBK" w:hint="eastAsia"/>
        </w:rPr>
        <w:t xml:space="preserve">第四条　</w:t>
      </w:r>
      <w:r w:rsidRPr="00730052">
        <w:rPr>
          <w:rFonts w:hint="eastAsia"/>
        </w:rPr>
        <w:t>国务院建设行政主管部门、人事行政主管部门和省、自治区、直辖市人民政府建设行政主管部门、人事行政主管部门依照本条例的规定对注册建筑师的考试、注册和执业实施指导和监督。</w:t>
      </w:r>
    </w:p>
    <w:p w:rsidR="00730052" w:rsidRPr="00730052" w:rsidRDefault="00730052" w:rsidP="00730052">
      <w:pPr>
        <w:pStyle w:val="a4"/>
        <w:rPr>
          <w:rFonts w:hint="eastAsia"/>
        </w:rPr>
      </w:pPr>
      <w:r w:rsidRPr="00730052">
        <w:rPr>
          <w:rFonts w:ascii="方正黑体_GBK" w:eastAsia="方正黑体_GBK" w:hint="eastAsia"/>
        </w:rPr>
        <w:lastRenderedPageBreak/>
        <w:t xml:space="preserve">第五条　</w:t>
      </w:r>
      <w:r w:rsidRPr="00730052">
        <w:rPr>
          <w:rFonts w:hint="eastAsia"/>
        </w:rPr>
        <w:t>全国注册建筑师管理委员会和省、自治区、直辖市注册建筑师管理委员会，依照本条例的规定负责注册建筑师的考试和注册的具体工作。</w:t>
      </w:r>
    </w:p>
    <w:p w:rsidR="00730052" w:rsidRPr="00730052" w:rsidRDefault="00730052" w:rsidP="00730052">
      <w:pPr>
        <w:pStyle w:val="a4"/>
        <w:rPr>
          <w:rFonts w:hint="eastAsia"/>
        </w:rPr>
      </w:pPr>
      <w:r w:rsidRPr="00730052">
        <w:rPr>
          <w:rFonts w:hint="eastAsia"/>
        </w:rPr>
        <w:t>全国注册建筑师管理委员会由国务院建设行政主管部门、人事行政主管部门、其他有关行政主管部门的代表和建筑设计专家组成。</w:t>
      </w:r>
    </w:p>
    <w:p w:rsidR="00730052" w:rsidRPr="00730052" w:rsidRDefault="00730052" w:rsidP="00730052">
      <w:pPr>
        <w:pStyle w:val="a4"/>
        <w:rPr>
          <w:rFonts w:hint="eastAsia"/>
        </w:rPr>
      </w:pPr>
      <w:r w:rsidRPr="00730052">
        <w:rPr>
          <w:rFonts w:hint="eastAsia"/>
        </w:rPr>
        <w:t>省、自治区、直辖市注册建筑师管理委员会由省、自治区、直辖市建设行政主管部门、人事行政主管部门、其他有关行政主管部门的代表和建筑设计专家组成。</w:t>
      </w:r>
    </w:p>
    <w:p w:rsidR="00730052" w:rsidRPr="00730052" w:rsidRDefault="00730052" w:rsidP="00730052">
      <w:pPr>
        <w:pStyle w:val="a4"/>
        <w:rPr>
          <w:rFonts w:hint="eastAsia"/>
        </w:rPr>
      </w:pPr>
      <w:r w:rsidRPr="00730052">
        <w:rPr>
          <w:rFonts w:ascii="方正黑体_GBK" w:eastAsia="方正黑体_GBK" w:hint="eastAsia"/>
        </w:rPr>
        <w:t xml:space="preserve">第六条　</w:t>
      </w:r>
      <w:r w:rsidRPr="00730052">
        <w:rPr>
          <w:rFonts w:hint="eastAsia"/>
        </w:rPr>
        <w:t>注册建筑师可以组建注册建筑师协会，维护会员的合法权益。</w:t>
      </w:r>
    </w:p>
    <w:p w:rsidR="00730052" w:rsidRDefault="00730052" w:rsidP="00730052">
      <w:pPr>
        <w:pStyle w:val="2"/>
      </w:pPr>
      <w:r w:rsidRPr="00857FDD">
        <w:t>第二章</w:t>
      </w:r>
      <w:r>
        <w:t xml:space="preserve">　</w:t>
      </w:r>
      <w:r w:rsidRPr="00857FDD">
        <w:t>考试和注册</w:t>
      </w:r>
    </w:p>
    <w:p w:rsidR="00730052" w:rsidRPr="00730052" w:rsidRDefault="00730052" w:rsidP="00730052">
      <w:pPr>
        <w:pStyle w:val="a4"/>
        <w:rPr>
          <w:rFonts w:hint="eastAsia"/>
        </w:rPr>
      </w:pPr>
      <w:r w:rsidRPr="00730052">
        <w:rPr>
          <w:rFonts w:ascii="方正黑体_GBK" w:eastAsia="方正黑体_GBK" w:hint="eastAsia"/>
        </w:rPr>
        <w:t xml:space="preserve">第七条　</w:t>
      </w:r>
      <w:r w:rsidRPr="00730052">
        <w:rPr>
          <w:rFonts w:hint="eastAsia"/>
        </w:rPr>
        <w:t>国家实行注册建筑师全国统一考试制度。注册建筑师全国统一考试办法，由国务院建设行政主管部门会同国务院人事行政主管部门商国务院其他有关行政主管部门共同制定，由全国注册建筑师管理委员会组织实施。</w:t>
      </w:r>
    </w:p>
    <w:p w:rsidR="00730052" w:rsidRPr="00730052" w:rsidRDefault="00730052" w:rsidP="00730052">
      <w:pPr>
        <w:pStyle w:val="a4"/>
        <w:rPr>
          <w:rFonts w:hint="eastAsia"/>
        </w:rPr>
      </w:pPr>
      <w:r w:rsidRPr="00730052">
        <w:rPr>
          <w:rFonts w:ascii="方正黑体_GBK" w:eastAsia="方正黑体_GBK" w:hint="eastAsia"/>
        </w:rPr>
        <w:t xml:space="preserve">第八条　</w:t>
      </w:r>
      <w:r w:rsidRPr="00730052">
        <w:rPr>
          <w:rFonts w:hint="eastAsia"/>
        </w:rPr>
        <w:t>符合下列条件之一的，可以申请参加一级注册建筑师考试：</w:t>
      </w:r>
    </w:p>
    <w:p w:rsidR="00730052" w:rsidRPr="00730052" w:rsidRDefault="00730052" w:rsidP="00730052">
      <w:pPr>
        <w:pStyle w:val="a4"/>
        <w:rPr>
          <w:rFonts w:hint="eastAsia"/>
        </w:rPr>
      </w:pPr>
      <w:r w:rsidRPr="00730052">
        <w:rPr>
          <w:rFonts w:hint="eastAsia"/>
        </w:rPr>
        <w:t>(一)取得建筑学硕士以上学位或者相近专业工学博士学位，</w:t>
      </w:r>
      <w:r w:rsidRPr="00730052">
        <w:rPr>
          <w:rFonts w:hint="eastAsia"/>
        </w:rPr>
        <w:lastRenderedPageBreak/>
        <w:t>并从事建筑设计或者相关业务2年以上的；</w:t>
      </w:r>
    </w:p>
    <w:p w:rsidR="00730052" w:rsidRPr="00730052" w:rsidRDefault="00730052" w:rsidP="00730052">
      <w:pPr>
        <w:pStyle w:val="a4"/>
        <w:rPr>
          <w:rFonts w:hint="eastAsia"/>
        </w:rPr>
      </w:pPr>
      <w:r w:rsidRPr="00730052">
        <w:rPr>
          <w:rFonts w:hint="eastAsia"/>
        </w:rPr>
        <w:t>(二)取得建筑学学士学位或者相近专业工学硕士学位，并从事建筑设计或者相关业务3年以上的；</w:t>
      </w:r>
    </w:p>
    <w:p w:rsidR="00730052" w:rsidRPr="00730052" w:rsidRDefault="00730052" w:rsidP="00730052">
      <w:pPr>
        <w:pStyle w:val="a4"/>
        <w:rPr>
          <w:rFonts w:hint="eastAsia"/>
        </w:rPr>
      </w:pPr>
      <w:r w:rsidRPr="00730052">
        <w:rPr>
          <w:rFonts w:hint="eastAsia"/>
        </w:rPr>
        <w:t>(三)具有建筑学专业大学本科毕业学历并从事建筑设计或者相关业务5年以上的，或者具有建筑学相近专业大学本科毕业学历并从事建筑设计或者相关业务7年以上的；</w:t>
      </w:r>
    </w:p>
    <w:p w:rsidR="00730052" w:rsidRPr="00730052" w:rsidRDefault="00730052" w:rsidP="00730052">
      <w:pPr>
        <w:pStyle w:val="a4"/>
        <w:rPr>
          <w:rFonts w:hint="eastAsia"/>
        </w:rPr>
      </w:pPr>
      <w:r w:rsidRPr="00730052">
        <w:rPr>
          <w:rFonts w:hint="eastAsia"/>
        </w:rPr>
        <w:t>(四)取得高级工程师技术职称并从事建筑设计或者相关业务3年以上的，或者取得工程师技术职称并从事建筑设计或者相关业务5年以上的；</w:t>
      </w:r>
    </w:p>
    <w:p w:rsidR="00730052" w:rsidRPr="00730052" w:rsidRDefault="00730052" w:rsidP="00730052">
      <w:pPr>
        <w:pStyle w:val="a4"/>
        <w:rPr>
          <w:rFonts w:hint="eastAsia"/>
        </w:rPr>
      </w:pPr>
      <w:r w:rsidRPr="00730052">
        <w:rPr>
          <w:rFonts w:hint="eastAsia"/>
        </w:rPr>
        <w:t>(五)不具有前四项规定的条件，但设计成绩突出，经全国注册建筑师管理委员会认定达到前四项规定的专业水平的。</w:t>
      </w:r>
    </w:p>
    <w:p w:rsidR="00730052" w:rsidRPr="00730052" w:rsidRDefault="00730052" w:rsidP="00730052">
      <w:pPr>
        <w:pStyle w:val="a4"/>
        <w:rPr>
          <w:rFonts w:hint="eastAsia"/>
        </w:rPr>
      </w:pPr>
      <w:r w:rsidRPr="00730052">
        <w:rPr>
          <w:rFonts w:hint="eastAsia"/>
        </w:rPr>
        <w:t>前款第三项至第五项规定的人员应当取得学士学位。</w:t>
      </w:r>
    </w:p>
    <w:p w:rsidR="00730052" w:rsidRPr="00730052" w:rsidRDefault="00730052" w:rsidP="00730052">
      <w:pPr>
        <w:pStyle w:val="a4"/>
        <w:rPr>
          <w:rFonts w:hint="eastAsia"/>
        </w:rPr>
      </w:pPr>
      <w:r w:rsidRPr="00730052">
        <w:rPr>
          <w:rFonts w:ascii="方正黑体_GBK" w:eastAsia="方正黑体_GBK" w:hint="eastAsia"/>
        </w:rPr>
        <w:t xml:space="preserve">第九条　</w:t>
      </w:r>
      <w:r w:rsidRPr="00730052">
        <w:rPr>
          <w:rFonts w:hint="eastAsia"/>
        </w:rPr>
        <w:t>符合下列条件之一的，可以申请参加二级注册建筑师考试：</w:t>
      </w:r>
    </w:p>
    <w:p w:rsidR="00730052" w:rsidRPr="00730052" w:rsidRDefault="00730052" w:rsidP="00730052">
      <w:pPr>
        <w:pStyle w:val="a4"/>
        <w:rPr>
          <w:rFonts w:hint="eastAsia"/>
        </w:rPr>
      </w:pPr>
      <w:r w:rsidRPr="00730052">
        <w:rPr>
          <w:rFonts w:hint="eastAsia"/>
        </w:rPr>
        <w:t>(一)具有建筑学或者相近专业大学本科毕业以上学历，从事建筑设计或者相关业务2年以上的；</w:t>
      </w:r>
    </w:p>
    <w:p w:rsidR="00730052" w:rsidRPr="00730052" w:rsidRDefault="00730052" w:rsidP="00730052">
      <w:pPr>
        <w:pStyle w:val="a4"/>
        <w:rPr>
          <w:rFonts w:hint="eastAsia"/>
        </w:rPr>
      </w:pPr>
      <w:r w:rsidRPr="00730052">
        <w:rPr>
          <w:rFonts w:hint="eastAsia"/>
        </w:rPr>
        <w:t>(二)具有建筑设计技术专业或者相近专业大专毕业以上学历，并从事建筑设计或者相关业务3年以上的；</w:t>
      </w:r>
    </w:p>
    <w:p w:rsidR="00730052" w:rsidRPr="00730052" w:rsidRDefault="00730052" w:rsidP="00730052">
      <w:pPr>
        <w:pStyle w:val="a4"/>
        <w:rPr>
          <w:rFonts w:hint="eastAsia"/>
        </w:rPr>
      </w:pPr>
      <w:r w:rsidRPr="00730052">
        <w:rPr>
          <w:rFonts w:hint="eastAsia"/>
        </w:rPr>
        <w:t>(三)具有建筑设计技术专业4年制中专毕业学历，并从事建筑设计或者相关业务5年以上的；</w:t>
      </w:r>
    </w:p>
    <w:p w:rsidR="00730052" w:rsidRPr="00730052" w:rsidRDefault="00730052" w:rsidP="00730052">
      <w:pPr>
        <w:pStyle w:val="a4"/>
        <w:rPr>
          <w:rFonts w:hint="eastAsia"/>
        </w:rPr>
      </w:pPr>
      <w:r w:rsidRPr="00730052">
        <w:rPr>
          <w:rFonts w:hint="eastAsia"/>
        </w:rPr>
        <w:lastRenderedPageBreak/>
        <w:t>(四)具有建筑设计技术相近专业中专毕业学历，并从事建筑设计或者相关业务7年以上的；</w:t>
      </w:r>
    </w:p>
    <w:p w:rsidR="00730052" w:rsidRPr="00730052" w:rsidRDefault="00730052" w:rsidP="00730052">
      <w:pPr>
        <w:pStyle w:val="a4"/>
        <w:rPr>
          <w:rFonts w:hint="eastAsia"/>
        </w:rPr>
      </w:pPr>
      <w:r w:rsidRPr="00730052">
        <w:rPr>
          <w:rFonts w:hint="eastAsia"/>
        </w:rPr>
        <w:t>(五)取得助理工程师以上技术职称，并从事建筑设计或者相关业务3年以上的。</w:t>
      </w:r>
    </w:p>
    <w:p w:rsidR="00730052" w:rsidRPr="00730052" w:rsidRDefault="00730052" w:rsidP="00730052">
      <w:pPr>
        <w:pStyle w:val="a4"/>
        <w:rPr>
          <w:rFonts w:hint="eastAsia"/>
        </w:rPr>
      </w:pPr>
      <w:r w:rsidRPr="00730052">
        <w:rPr>
          <w:rFonts w:ascii="方正黑体_GBK" w:eastAsia="方正黑体_GBK" w:hint="eastAsia"/>
        </w:rPr>
        <w:t xml:space="preserve">第十条　</w:t>
      </w:r>
      <w:r w:rsidRPr="00730052">
        <w:rPr>
          <w:rFonts w:hint="eastAsia"/>
        </w:rPr>
        <w:t>本条例施行前已取得高级、中级技术职称的建筑设计人员，经所在单位推荐，可以按照注册建筑师全国统一考试办法的规定，免予部分科目的考试。</w:t>
      </w:r>
    </w:p>
    <w:p w:rsidR="00730052" w:rsidRPr="00730052" w:rsidRDefault="00730052" w:rsidP="00730052">
      <w:pPr>
        <w:pStyle w:val="a4"/>
        <w:rPr>
          <w:rFonts w:hint="eastAsia"/>
        </w:rPr>
      </w:pPr>
      <w:r w:rsidRPr="00730052">
        <w:rPr>
          <w:rFonts w:ascii="方正黑体_GBK" w:eastAsia="方正黑体_GBK" w:hint="eastAsia"/>
        </w:rPr>
        <w:t xml:space="preserve">第十一条　</w:t>
      </w:r>
      <w:r w:rsidRPr="00730052">
        <w:rPr>
          <w:rFonts w:hint="eastAsia"/>
        </w:rPr>
        <w:t>注册建筑师考试合格，取得相应的注册建筑师资格的，可以申请注册。</w:t>
      </w:r>
    </w:p>
    <w:p w:rsidR="00730052" w:rsidRPr="00730052" w:rsidRDefault="00730052" w:rsidP="00730052">
      <w:pPr>
        <w:pStyle w:val="a4"/>
        <w:rPr>
          <w:rFonts w:hint="eastAsia"/>
        </w:rPr>
      </w:pPr>
      <w:r w:rsidRPr="00730052">
        <w:rPr>
          <w:rFonts w:ascii="方正黑体_GBK" w:eastAsia="方正黑体_GBK" w:hint="eastAsia"/>
        </w:rPr>
        <w:t xml:space="preserve">第十二条　</w:t>
      </w:r>
      <w:r w:rsidRPr="00730052">
        <w:rPr>
          <w:rFonts w:hint="eastAsia"/>
        </w:rPr>
        <w:t>一级注册建筑师的注册，由全国注册建筑师管理委员会负责；二级注册建筑师的注册，由省、自治区、直辖市注册建筑师管理委员会负责。</w:t>
      </w:r>
    </w:p>
    <w:p w:rsidR="00730052" w:rsidRPr="00730052" w:rsidRDefault="00730052" w:rsidP="00730052">
      <w:pPr>
        <w:pStyle w:val="a4"/>
        <w:rPr>
          <w:rFonts w:hint="eastAsia"/>
        </w:rPr>
      </w:pPr>
      <w:r w:rsidRPr="00730052">
        <w:rPr>
          <w:rFonts w:ascii="方正黑体_GBK" w:eastAsia="方正黑体_GBK" w:hint="eastAsia"/>
        </w:rPr>
        <w:t xml:space="preserve">第十三条　</w:t>
      </w:r>
      <w:r w:rsidRPr="00730052">
        <w:rPr>
          <w:rFonts w:hint="eastAsia"/>
        </w:rPr>
        <w:t>有下列情形之一的，不予注册：</w:t>
      </w:r>
    </w:p>
    <w:p w:rsidR="00730052" w:rsidRPr="00730052" w:rsidRDefault="00730052" w:rsidP="00730052">
      <w:pPr>
        <w:pStyle w:val="a4"/>
        <w:rPr>
          <w:rFonts w:hint="eastAsia"/>
        </w:rPr>
      </w:pPr>
      <w:r w:rsidRPr="00730052">
        <w:rPr>
          <w:rFonts w:hint="eastAsia"/>
        </w:rPr>
        <w:t>(一)不具有完全民事行为能力的；</w:t>
      </w:r>
    </w:p>
    <w:p w:rsidR="00730052" w:rsidRPr="00730052" w:rsidRDefault="00730052" w:rsidP="00730052">
      <w:pPr>
        <w:pStyle w:val="a4"/>
        <w:rPr>
          <w:rFonts w:hint="eastAsia"/>
        </w:rPr>
      </w:pPr>
      <w:r w:rsidRPr="00730052">
        <w:rPr>
          <w:rFonts w:hint="eastAsia"/>
        </w:rPr>
        <w:t>(二)因受刑事处罚，自刑罚执行完毕之日起至申请注册之日止不满5年的；</w:t>
      </w:r>
    </w:p>
    <w:p w:rsidR="00730052" w:rsidRPr="00730052" w:rsidRDefault="00730052" w:rsidP="00730052">
      <w:pPr>
        <w:pStyle w:val="a4"/>
        <w:rPr>
          <w:rFonts w:hint="eastAsia"/>
        </w:rPr>
      </w:pPr>
      <w:r w:rsidRPr="00730052">
        <w:rPr>
          <w:rFonts w:hint="eastAsia"/>
        </w:rPr>
        <w:t>(三)因在建筑设计或者相关业务中犯有错误受行政处罚或者撤职以上处分，自处罚、处分决定之日起至申请注册之日止不满2年的；</w:t>
      </w:r>
    </w:p>
    <w:p w:rsidR="00730052" w:rsidRPr="00730052" w:rsidRDefault="00730052" w:rsidP="00730052">
      <w:pPr>
        <w:pStyle w:val="a4"/>
        <w:rPr>
          <w:rFonts w:hint="eastAsia"/>
        </w:rPr>
      </w:pPr>
      <w:r w:rsidRPr="00730052">
        <w:rPr>
          <w:rFonts w:hint="eastAsia"/>
        </w:rPr>
        <w:t>(四)受吊销注册建筑师证书的行政处罚，自处罚决定之日起</w:t>
      </w:r>
      <w:r w:rsidRPr="00730052">
        <w:rPr>
          <w:rFonts w:hint="eastAsia"/>
        </w:rPr>
        <w:lastRenderedPageBreak/>
        <w:t>至申请注册之日止不满5年的；</w:t>
      </w:r>
    </w:p>
    <w:p w:rsidR="00730052" w:rsidRPr="00730052" w:rsidRDefault="00730052" w:rsidP="00730052">
      <w:pPr>
        <w:pStyle w:val="a4"/>
        <w:rPr>
          <w:rFonts w:hint="eastAsia"/>
        </w:rPr>
      </w:pPr>
      <w:r w:rsidRPr="00730052">
        <w:rPr>
          <w:rFonts w:hint="eastAsia"/>
        </w:rPr>
        <w:t>(五)有国务院规定不予注册的其他情形的。</w:t>
      </w:r>
    </w:p>
    <w:p w:rsidR="00730052" w:rsidRPr="00730052" w:rsidRDefault="00730052" w:rsidP="00730052">
      <w:pPr>
        <w:pStyle w:val="a4"/>
        <w:rPr>
          <w:rFonts w:hint="eastAsia"/>
        </w:rPr>
      </w:pPr>
      <w:r w:rsidRPr="00730052">
        <w:rPr>
          <w:rFonts w:ascii="方正黑体_GBK" w:eastAsia="方正黑体_GBK" w:hint="eastAsia"/>
        </w:rPr>
        <w:t xml:space="preserve">第十四条　</w:t>
      </w:r>
      <w:r w:rsidRPr="00730052">
        <w:rPr>
          <w:rFonts w:hint="eastAsia"/>
        </w:rPr>
        <w:t>全国注册建筑师管理委员会和省、自治区、直辖市注册建筑师管理委员会依照本条例第十三条的规定，决定不予注册的，应当自决定之日起15日内书面通知申请人；申请人有异议的，可以依法申请行政复议，也可以依法提起行政诉讼。</w:t>
      </w:r>
    </w:p>
    <w:p w:rsidR="00730052" w:rsidRPr="00730052" w:rsidRDefault="00730052" w:rsidP="00730052">
      <w:pPr>
        <w:pStyle w:val="a4"/>
        <w:rPr>
          <w:rFonts w:hint="eastAsia"/>
        </w:rPr>
      </w:pPr>
      <w:r w:rsidRPr="00730052">
        <w:rPr>
          <w:rFonts w:ascii="方正黑体_GBK" w:eastAsia="方正黑体_GBK" w:hint="eastAsia"/>
        </w:rPr>
        <w:t xml:space="preserve">第十五条　</w:t>
      </w:r>
      <w:r w:rsidRPr="00730052">
        <w:rPr>
          <w:rFonts w:hint="eastAsia"/>
        </w:rPr>
        <w:t>全国注册建筑师管理委员会应当将准予注册的一级注册建筑师名单报国务院建设行政主管部门备案；省、自治区、直辖市注册建筑师管理委员会应当将准予注册的二级注册建筑师名单报省、自治区、直辖市人民政府建设行政主管部门备案。</w:t>
      </w:r>
    </w:p>
    <w:p w:rsidR="00730052" w:rsidRPr="00730052" w:rsidRDefault="00730052" w:rsidP="00730052">
      <w:pPr>
        <w:pStyle w:val="a4"/>
        <w:rPr>
          <w:rFonts w:hint="eastAsia"/>
        </w:rPr>
      </w:pPr>
      <w:r w:rsidRPr="00730052">
        <w:rPr>
          <w:rFonts w:hint="eastAsia"/>
        </w:rPr>
        <w:t>国务院建设行政主管部门或者省、自治区、直辖市人民政府建设行政主管部门发现有关注册建筑师管理委员会的注册不符合本条例规定的，应当通知有关注册建筑师管理委员会撤销注册，收回注册建筑师证书。</w:t>
      </w:r>
    </w:p>
    <w:p w:rsidR="00730052" w:rsidRPr="00730052" w:rsidRDefault="00730052" w:rsidP="00730052">
      <w:pPr>
        <w:pStyle w:val="a4"/>
        <w:rPr>
          <w:rFonts w:hint="eastAsia"/>
        </w:rPr>
      </w:pPr>
      <w:r w:rsidRPr="00730052">
        <w:rPr>
          <w:rFonts w:ascii="方正黑体_GBK" w:eastAsia="方正黑体_GBK" w:hint="eastAsia"/>
        </w:rPr>
        <w:t xml:space="preserve">第十六条　</w:t>
      </w:r>
      <w:r w:rsidRPr="00730052">
        <w:rPr>
          <w:rFonts w:hint="eastAsia"/>
        </w:rPr>
        <w:t>准予注册的申请人，分别由全国注册建筑师管理委员会和省、自治区、直辖市注册建筑师管理委员会核发由国务院建设行政主管部门统一制作的一级注册建筑师证书或者二级注册建筑师证书。</w:t>
      </w:r>
    </w:p>
    <w:p w:rsidR="00730052" w:rsidRPr="00730052" w:rsidRDefault="00730052" w:rsidP="00730052">
      <w:pPr>
        <w:pStyle w:val="a4"/>
        <w:rPr>
          <w:rFonts w:hint="eastAsia"/>
        </w:rPr>
      </w:pPr>
      <w:r w:rsidRPr="00730052">
        <w:rPr>
          <w:rFonts w:ascii="方正黑体_GBK" w:eastAsia="方正黑体_GBK" w:hint="eastAsia"/>
        </w:rPr>
        <w:t xml:space="preserve">第十七条　</w:t>
      </w:r>
      <w:r w:rsidRPr="00730052">
        <w:rPr>
          <w:rFonts w:hint="eastAsia"/>
        </w:rPr>
        <w:t>注册建筑师注册的有效期为2年。有效期届满需要继续注册的，应当在期满前30日内办理注册手续。</w:t>
      </w:r>
    </w:p>
    <w:p w:rsidR="00730052" w:rsidRPr="00730052" w:rsidRDefault="00730052" w:rsidP="00730052">
      <w:pPr>
        <w:pStyle w:val="a4"/>
        <w:rPr>
          <w:rFonts w:hint="eastAsia"/>
        </w:rPr>
      </w:pPr>
      <w:r w:rsidRPr="00730052">
        <w:rPr>
          <w:rFonts w:ascii="方正黑体_GBK" w:eastAsia="方正黑体_GBK" w:hint="eastAsia"/>
        </w:rPr>
        <w:lastRenderedPageBreak/>
        <w:t xml:space="preserve">第十八条　</w:t>
      </w:r>
      <w:r w:rsidRPr="00730052">
        <w:rPr>
          <w:rFonts w:hint="eastAsia"/>
        </w:rPr>
        <w:t>已取得注册建筑师证书的人员，除本条例第十五条第二款规定的情形外，注册后有下列情形之一的，由准予注册的全国注册建筑师管理委员会或者省、自治区、直辖市注册建筑师管理委员会撤销注册，收回注册建筑师证书：</w:t>
      </w:r>
    </w:p>
    <w:p w:rsidR="00730052" w:rsidRPr="00730052" w:rsidRDefault="00730052" w:rsidP="00730052">
      <w:pPr>
        <w:pStyle w:val="a4"/>
        <w:rPr>
          <w:rFonts w:hint="eastAsia"/>
        </w:rPr>
      </w:pPr>
      <w:r w:rsidRPr="00730052">
        <w:rPr>
          <w:rFonts w:hint="eastAsia"/>
        </w:rPr>
        <w:t>(一)完全丧失民事行为能力的；</w:t>
      </w:r>
    </w:p>
    <w:p w:rsidR="00730052" w:rsidRPr="00730052" w:rsidRDefault="00730052" w:rsidP="00730052">
      <w:pPr>
        <w:pStyle w:val="a4"/>
        <w:rPr>
          <w:rFonts w:hint="eastAsia"/>
        </w:rPr>
      </w:pPr>
      <w:r w:rsidRPr="00730052">
        <w:rPr>
          <w:rFonts w:hint="eastAsia"/>
        </w:rPr>
        <w:t>(二)受刑事处罚的；</w:t>
      </w:r>
    </w:p>
    <w:p w:rsidR="00730052" w:rsidRPr="00730052" w:rsidRDefault="00730052" w:rsidP="00730052">
      <w:pPr>
        <w:pStyle w:val="a4"/>
        <w:rPr>
          <w:rFonts w:hint="eastAsia"/>
        </w:rPr>
      </w:pPr>
      <w:r w:rsidRPr="00730052">
        <w:rPr>
          <w:rFonts w:hint="eastAsia"/>
        </w:rPr>
        <w:t>(三)因在建筑设计或者相关业务中犯有错误，受到行政处罚或者撤职以上处分的；</w:t>
      </w:r>
    </w:p>
    <w:p w:rsidR="00730052" w:rsidRPr="00730052" w:rsidRDefault="00730052" w:rsidP="00730052">
      <w:pPr>
        <w:pStyle w:val="a4"/>
        <w:rPr>
          <w:rFonts w:hint="eastAsia"/>
        </w:rPr>
      </w:pPr>
      <w:r w:rsidRPr="00730052">
        <w:rPr>
          <w:rFonts w:hint="eastAsia"/>
        </w:rPr>
        <w:t>(四)自行停止注册建筑师业务满2年的。</w:t>
      </w:r>
    </w:p>
    <w:p w:rsidR="00730052" w:rsidRPr="00730052" w:rsidRDefault="00730052" w:rsidP="00730052">
      <w:pPr>
        <w:pStyle w:val="a4"/>
        <w:rPr>
          <w:rFonts w:hint="eastAsia"/>
        </w:rPr>
      </w:pPr>
      <w:r w:rsidRPr="00730052">
        <w:rPr>
          <w:rFonts w:hint="eastAsia"/>
        </w:rPr>
        <w:t>被撤销注册的当事人对撤销注册、收回注册建筑师证书有异议的，可以依法申请行政复议，也可以依法提起行政诉讼。</w:t>
      </w:r>
    </w:p>
    <w:p w:rsidR="00730052" w:rsidRPr="00730052" w:rsidRDefault="00730052" w:rsidP="00730052">
      <w:pPr>
        <w:pStyle w:val="a4"/>
        <w:rPr>
          <w:rFonts w:hint="eastAsia"/>
        </w:rPr>
      </w:pPr>
      <w:r w:rsidRPr="00730052">
        <w:rPr>
          <w:rFonts w:ascii="方正黑体_GBK" w:eastAsia="方正黑体_GBK" w:hint="eastAsia"/>
        </w:rPr>
        <w:t xml:space="preserve">第十九条　</w:t>
      </w:r>
      <w:r w:rsidRPr="00730052">
        <w:rPr>
          <w:rFonts w:hint="eastAsia"/>
        </w:rPr>
        <w:t>被撤销注册的人员可以依照本条例的规定重新注册。</w:t>
      </w:r>
    </w:p>
    <w:p w:rsidR="00730052" w:rsidRDefault="00730052" w:rsidP="00730052">
      <w:pPr>
        <w:pStyle w:val="2"/>
      </w:pPr>
      <w:r w:rsidRPr="00857FDD">
        <w:t>第三章</w:t>
      </w:r>
      <w:r>
        <w:t xml:space="preserve">　</w:t>
      </w:r>
      <w:r w:rsidRPr="00857FDD">
        <w:t>执</w:t>
      </w:r>
      <w:r>
        <w:t xml:space="preserve">　　</w:t>
      </w:r>
      <w:r w:rsidRPr="00857FDD">
        <w:t>业</w:t>
      </w:r>
    </w:p>
    <w:p w:rsidR="00730052" w:rsidRPr="00730052" w:rsidRDefault="00730052" w:rsidP="00730052">
      <w:pPr>
        <w:pStyle w:val="a4"/>
        <w:rPr>
          <w:rFonts w:hint="eastAsia"/>
        </w:rPr>
      </w:pPr>
      <w:r w:rsidRPr="00730052">
        <w:rPr>
          <w:rFonts w:ascii="方正黑体_GBK" w:eastAsia="方正黑体_GBK" w:hint="eastAsia"/>
        </w:rPr>
        <w:t xml:space="preserve">第二十条　</w:t>
      </w:r>
      <w:r w:rsidRPr="00730052">
        <w:rPr>
          <w:rFonts w:hint="eastAsia"/>
        </w:rPr>
        <w:t>注册建筑师的执业范围：</w:t>
      </w:r>
    </w:p>
    <w:p w:rsidR="00730052" w:rsidRPr="00730052" w:rsidRDefault="00730052" w:rsidP="00730052">
      <w:pPr>
        <w:pStyle w:val="a4"/>
        <w:rPr>
          <w:rFonts w:hint="eastAsia"/>
        </w:rPr>
      </w:pPr>
      <w:r w:rsidRPr="00730052">
        <w:rPr>
          <w:rFonts w:hint="eastAsia"/>
        </w:rPr>
        <w:t>(一)建筑设计；</w:t>
      </w:r>
    </w:p>
    <w:p w:rsidR="00730052" w:rsidRPr="00730052" w:rsidRDefault="00730052" w:rsidP="00730052">
      <w:pPr>
        <w:pStyle w:val="a4"/>
        <w:rPr>
          <w:rFonts w:hint="eastAsia"/>
        </w:rPr>
      </w:pPr>
      <w:r w:rsidRPr="00730052">
        <w:rPr>
          <w:rFonts w:hint="eastAsia"/>
        </w:rPr>
        <w:t>(二)建筑设计技术咨询；</w:t>
      </w:r>
    </w:p>
    <w:p w:rsidR="00730052" w:rsidRPr="00730052" w:rsidRDefault="00730052" w:rsidP="00730052">
      <w:pPr>
        <w:pStyle w:val="a4"/>
        <w:rPr>
          <w:rFonts w:hint="eastAsia"/>
        </w:rPr>
      </w:pPr>
      <w:r w:rsidRPr="00730052">
        <w:rPr>
          <w:rFonts w:hint="eastAsia"/>
        </w:rPr>
        <w:t>(三)建筑物调查与鉴定；</w:t>
      </w:r>
    </w:p>
    <w:p w:rsidR="00730052" w:rsidRPr="00730052" w:rsidRDefault="00730052" w:rsidP="00730052">
      <w:pPr>
        <w:pStyle w:val="a4"/>
        <w:rPr>
          <w:rFonts w:hint="eastAsia"/>
        </w:rPr>
      </w:pPr>
      <w:r w:rsidRPr="00730052">
        <w:rPr>
          <w:rFonts w:hint="eastAsia"/>
        </w:rPr>
        <w:t>(四)对本人主持设计的项目进行施工指导和监督；</w:t>
      </w:r>
    </w:p>
    <w:p w:rsidR="00730052" w:rsidRPr="00730052" w:rsidRDefault="00730052" w:rsidP="00730052">
      <w:pPr>
        <w:pStyle w:val="a4"/>
        <w:rPr>
          <w:rFonts w:hint="eastAsia"/>
        </w:rPr>
      </w:pPr>
      <w:r w:rsidRPr="00730052">
        <w:rPr>
          <w:rFonts w:hint="eastAsia"/>
        </w:rPr>
        <w:lastRenderedPageBreak/>
        <w:t>(五)国务院建设行政主管部门规定的其他业务。</w:t>
      </w:r>
    </w:p>
    <w:p w:rsidR="00730052" w:rsidRPr="00730052" w:rsidRDefault="00730052" w:rsidP="00730052">
      <w:pPr>
        <w:pStyle w:val="a4"/>
        <w:rPr>
          <w:rFonts w:hint="eastAsia"/>
        </w:rPr>
      </w:pPr>
      <w:r w:rsidRPr="00730052">
        <w:rPr>
          <w:rFonts w:ascii="方正黑体_GBK" w:eastAsia="方正黑体_GBK" w:hint="eastAsia"/>
        </w:rPr>
        <w:t xml:space="preserve">第二十一条　</w:t>
      </w:r>
      <w:r w:rsidRPr="00730052">
        <w:rPr>
          <w:rFonts w:hint="eastAsia"/>
        </w:rPr>
        <w:t>注册建筑师执行业务，应当加入建筑设计单位。</w:t>
      </w:r>
    </w:p>
    <w:p w:rsidR="00730052" w:rsidRPr="00730052" w:rsidRDefault="00730052" w:rsidP="00730052">
      <w:pPr>
        <w:pStyle w:val="a4"/>
        <w:rPr>
          <w:rFonts w:hint="eastAsia"/>
        </w:rPr>
      </w:pPr>
      <w:r w:rsidRPr="00730052">
        <w:rPr>
          <w:rFonts w:hint="eastAsia"/>
        </w:rPr>
        <w:t>建筑设计单位的资质等级及其业务范围，由国务院建设行政主管部门规定。</w:t>
      </w:r>
    </w:p>
    <w:p w:rsidR="00730052" w:rsidRPr="00730052" w:rsidRDefault="00730052" w:rsidP="00730052">
      <w:pPr>
        <w:pStyle w:val="a4"/>
        <w:rPr>
          <w:rFonts w:hint="eastAsia"/>
        </w:rPr>
      </w:pPr>
      <w:r w:rsidRPr="00730052">
        <w:rPr>
          <w:rFonts w:ascii="方正黑体_GBK" w:eastAsia="方正黑体_GBK" w:hint="eastAsia"/>
        </w:rPr>
        <w:t xml:space="preserve">第二十二条　</w:t>
      </w:r>
      <w:r w:rsidRPr="00730052">
        <w:rPr>
          <w:rFonts w:hint="eastAsia"/>
        </w:rPr>
        <w:t>一级注册建筑师的执业范围不受建筑规模和工程复杂程度的限制。二级注册建筑师的执业范围不得超越国家规定的建筑规模和工程复杂程度。</w:t>
      </w:r>
    </w:p>
    <w:p w:rsidR="00730052" w:rsidRPr="00730052" w:rsidRDefault="00730052" w:rsidP="00730052">
      <w:pPr>
        <w:pStyle w:val="a4"/>
        <w:rPr>
          <w:rFonts w:hint="eastAsia"/>
        </w:rPr>
      </w:pPr>
      <w:r w:rsidRPr="00730052">
        <w:rPr>
          <w:rFonts w:ascii="方正黑体_GBK" w:eastAsia="方正黑体_GBK" w:hint="eastAsia"/>
        </w:rPr>
        <w:t xml:space="preserve">第二十三条　</w:t>
      </w:r>
      <w:r w:rsidRPr="00730052">
        <w:rPr>
          <w:rFonts w:hint="eastAsia"/>
        </w:rPr>
        <w:t>注册建筑师执行业务，由建筑设计单位统一接受委托并统一收费。</w:t>
      </w:r>
    </w:p>
    <w:p w:rsidR="00730052" w:rsidRPr="00730052" w:rsidRDefault="00730052" w:rsidP="00730052">
      <w:pPr>
        <w:pStyle w:val="a4"/>
        <w:rPr>
          <w:rFonts w:hint="eastAsia"/>
        </w:rPr>
      </w:pPr>
      <w:r w:rsidRPr="00730052">
        <w:rPr>
          <w:rFonts w:ascii="方正黑体_GBK" w:eastAsia="方正黑体_GBK" w:hint="eastAsia"/>
        </w:rPr>
        <w:t xml:space="preserve">第二十四条　</w:t>
      </w:r>
      <w:r w:rsidRPr="00730052">
        <w:rPr>
          <w:rFonts w:hint="eastAsia"/>
        </w:rPr>
        <w:t>因设计质量造成的经济损失，由建筑设计单位承担赔偿责任；建筑设计单位有权向签字的注册建筑师追偿。</w:t>
      </w:r>
    </w:p>
    <w:p w:rsidR="00730052" w:rsidRDefault="00730052" w:rsidP="00730052">
      <w:pPr>
        <w:pStyle w:val="2"/>
      </w:pPr>
      <w:r w:rsidRPr="00857FDD">
        <w:t>第四章</w:t>
      </w:r>
      <w:r>
        <w:t xml:space="preserve">　</w:t>
      </w:r>
      <w:r w:rsidRPr="00857FDD">
        <w:t>权利和义务</w:t>
      </w:r>
    </w:p>
    <w:p w:rsidR="00730052" w:rsidRPr="00730052" w:rsidRDefault="00730052" w:rsidP="00730052">
      <w:pPr>
        <w:pStyle w:val="a4"/>
        <w:rPr>
          <w:rFonts w:hint="eastAsia"/>
        </w:rPr>
      </w:pPr>
      <w:r w:rsidRPr="00730052">
        <w:rPr>
          <w:rFonts w:ascii="方正黑体_GBK" w:eastAsia="方正黑体_GBK" w:hint="eastAsia"/>
        </w:rPr>
        <w:t xml:space="preserve">第二十五条　</w:t>
      </w:r>
      <w:r w:rsidRPr="00730052">
        <w:rPr>
          <w:rFonts w:hint="eastAsia"/>
        </w:rPr>
        <w:t>注册建筑师有权以注册建筑师的名义执行注册建筑师业务。</w:t>
      </w:r>
    </w:p>
    <w:p w:rsidR="00730052" w:rsidRPr="00730052" w:rsidRDefault="00730052" w:rsidP="00730052">
      <w:pPr>
        <w:pStyle w:val="a4"/>
        <w:rPr>
          <w:rFonts w:hint="eastAsia"/>
        </w:rPr>
      </w:pPr>
      <w:r w:rsidRPr="00730052">
        <w:rPr>
          <w:rFonts w:hint="eastAsia"/>
        </w:rPr>
        <w:t>非注册建筑师不得以注册建筑师的名义执行注册建筑师业务。二级注册建筑师不得以一级注册建筑师的名义执行业务，也不得超越国家规定的二级注册建筑师的执业范围执行业务。</w:t>
      </w:r>
    </w:p>
    <w:p w:rsidR="00730052" w:rsidRPr="00730052" w:rsidRDefault="00730052" w:rsidP="00730052">
      <w:pPr>
        <w:pStyle w:val="a4"/>
        <w:rPr>
          <w:rFonts w:hint="eastAsia"/>
        </w:rPr>
      </w:pPr>
      <w:r w:rsidRPr="00730052">
        <w:rPr>
          <w:rFonts w:ascii="方正黑体_GBK" w:eastAsia="方正黑体_GBK" w:hint="eastAsia"/>
        </w:rPr>
        <w:t xml:space="preserve">第二十六条　</w:t>
      </w:r>
      <w:r w:rsidRPr="00730052">
        <w:rPr>
          <w:rFonts w:hint="eastAsia"/>
        </w:rPr>
        <w:t>国家规定的一定跨度、跨径和高度以上的房屋</w:t>
      </w:r>
      <w:r w:rsidRPr="00730052">
        <w:rPr>
          <w:rFonts w:hint="eastAsia"/>
        </w:rPr>
        <w:lastRenderedPageBreak/>
        <w:t>建筑，应当由注册建筑师进行设计。</w:t>
      </w:r>
    </w:p>
    <w:p w:rsidR="00730052" w:rsidRPr="00730052" w:rsidRDefault="00730052" w:rsidP="00730052">
      <w:pPr>
        <w:pStyle w:val="a4"/>
        <w:rPr>
          <w:rFonts w:hint="eastAsia"/>
        </w:rPr>
      </w:pPr>
      <w:r w:rsidRPr="00730052">
        <w:rPr>
          <w:rFonts w:ascii="方正黑体_GBK" w:eastAsia="方正黑体_GBK" w:hint="eastAsia"/>
        </w:rPr>
        <w:t xml:space="preserve">第二十七条　</w:t>
      </w:r>
      <w:r w:rsidRPr="00730052">
        <w:rPr>
          <w:rFonts w:hint="eastAsia"/>
        </w:rPr>
        <w:t>任何单位和个人修改注册建筑师的设计图纸，应当征得该注册建筑师同意；但是，因特殊情况不能征得该注册建筑师同意的除外。</w:t>
      </w:r>
    </w:p>
    <w:p w:rsidR="00730052" w:rsidRPr="00730052" w:rsidRDefault="00730052" w:rsidP="00730052">
      <w:pPr>
        <w:pStyle w:val="a4"/>
        <w:rPr>
          <w:rFonts w:hint="eastAsia"/>
        </w:rPr>
      </w:pPr>
      <w:r w:rsidRPr="00730052">
        <w:rPr>
          <w:rFonts w:ascii="方正黑体_GBK" w:eastAsia="方正黑体_GBK" w:hint="eastAsia"/>
        </w:rPr>
        <w:t xml:space="preserve">第二十八条　</w:t>
      </w:r>
      <w:r w:rsidRPr="00730052">
        <w:rPr>
          <w:rFonts w:hint="eastAsia"/>
        </w:rPr>
        <w:t>注册建筑师应当履行下列义务：</w:t>
      </w:r>
    </w:p>
    <w:p w:rsidR="00730052" w:rsidRPr="00730052" w:rsidRDefault="00730052" w:rsidP="00730052">
      <w:pPr>
        <w:pStyle w:val="a4"/>
        <w:rPr>
          <w:rFonts w:hint="eastAsia"/>
        </w:rPr>
      </w:pPr>
      <w:r w:rsidRPr="00730052">
        <w:rPr>
          <w:rFonts w:hint="eastAsia"/>
        </w:rPr>
        <w:t>(一)遵守法律、法规和职业道德，维护社会公共利益；</w:t>
      </w:r>
    </w:p>
    <w:p w:rsidR="00730052" w:rsidRPr="00730052" w:rsidRDefault="00730052" w:rsidP="00730052">
      <w:pPr>
        <w:pStyle w:val="a4"/>
        <w:rPr>
          <w:rFonts w:hint="eastAsia"/>
        </w:rPr>
      </w:pPr>
      <w:r w:rsidRPr="00730052">
        <w:rPr>
          <w:rFonts w:hint="eastAsia"/>
        </w:rPr>
        <w:t>(二)保证建筑设计的质量，并在其负责的设计图纸上签字；</w:t>
      </w:r>
    </w:p>
    <w:p w:rsidR="00730052" w:rsidRPr="00730052" w:rsidRDefault="00730052" w:rsidP="00730052">
      <w:pPr>
        <w:pStyle w:val="a4"/>
        <w:rPr>
          <w:rFonts w:hint="eastAsia"/>
        </w:rPr>
      </w:pPr>
      <w:r w:rsidRPr="00730052">
        <w:rPr>
          <w:rFonts w:hint="eastAsia"/>
        </w:rPr>
        <w:t>(三)保守在执业中知悉的单位和个人的秘密；</w:t>
      </w:r>
    </w:p>
    <w:p w:rsidR="00730052" w:rsidRPr="00730052" w:rsidRDefault="00730052" w:rsidP="00730052">
      <w:pPr>
        <w:pStyle w:val="a4"/>
        <w:rPr>
          <w:rFonts w:hint="eastAsia"/>
        </w:rPr>
      </w:pPr>
      <w:r w:rsidRPr="00730052">
        <w:rPr>
          <w:rFonts w:hint="eastAsia"/>
        </w:rPr>
        <w:t>(四)不得同时受聘于二个以上建筑设计单位执行业务；</w:t>
      </w:r>
    </w:p>
    <w:p w:rsidR="00730052" w:rsidRPr="00730052" w:rsidRDefault="00730052" w:rsidP="00730052">
      <w:pPr>
        <w:pStyle w:val="a4"/>
        <w:rPr>
          <w:rFonts w:hint="eastAsia"/>
        </w:rPr>
      </w:pPr>
      <w:r w:rsidRPr="00730052">
        <w:rPr>
          <w:rFonts w:hint="eastAsia"/>
        </w:rPr>
        <w:t>(五)不得准许他人以本人名义执行业务。</w:t>
      </w:r>
    </w:p>
    <w:p w:rsidR="00730052" w:rsidRDefault="00730052" w:rsidP="00730052">
      <w:pPr>
        <w:pStyle w:val="2"/>
      </w:pPr>
      <w:r w:rsidRPr="00857FDD">
        <w:t>第五章</w:t>
      </w:r>
      <w:r>
        <w:t xml:space="preserve">　</w:t>
      </w:r>
      <w:r w:rsidRPr="00857FDD">
        <w:t>法</w:t>
      </w:r>
      <w:r>
        <w:t xml:space="preserve"> </w:t>
      </w:r>
      <w:r w:rsidRPr="00857FDD">
        <w:t>律</w:t>
      </w:r>
      <w:r>
        <w:t xml:space="preserve"> </w:t>
      </w:r>
      <w:r w:rsidRPr="00857FDD">
        <w:t>责</w:t>
      </w:r>
      <w:r>
        <w:t xml:space="preserve"> </w:t>
      </w:r>
      <w:r w:rsidRPr="00857FDD">
        <w:t>任</w:t>
      </w:r>
    </w:p>
    <w:p w:rsidR="00730052" w:rsidRPr="00730052" w:rsidRDefault="00730052" w:rsidP="00730052">
      <w:pPr>
        <w:pStyle w:val="a4"/>
        <w:rPr>
          <w:rFonts w:hint="eastAsia"/>
        </w:rPr>
      </w:pPr>
      <w:r w:rsidRPr="00730052">
        <w:rPr>
          <w:rFonts w:ascii="方正黑体_GBK" w:eastAsia="方正黑体_GBK" w:hint="eastAsia"/>
        </w:rPr>
        <w:t xml:space="preserve">第二十九条　</w:t>
      </w:r>
      <w:r w:rsidRPr="00730052">
        <w:rPr>
          <w:rFonts w:hint="eastAsia"/>
        </w:rPr>
        <w:t>以不正当手段取得注册建筑师考试合格资格或者注册建筑师证书的，由全国注册建筑师管理委员会或者省、自治区、直辖市注册建筑师管理委员会取消考试合格资格或者吊销注册建筑师证书；对负有直接责任的主管人员和其他直接责任人员，依法给予处分。</w:t>
      </w:r>
    </w:p>
    <w:p w:rsidR="00730052" w:rsidRPr="00730052" w:rsidRDefault="00730052" w:rsidP="00730052">
      <w:pPr>
        <w:pStyle w:val="a4"/>
        <w:rPr>
          <w:rFonts w:hint="eastAsia"/>
        </w:rPr>
      </w:pPr>
      <w:r w:rsidRPr="00730052">
        <w:rPr>
          <w:rFonts w:ascii="方正黑体_GBK" w:eastAsia="方正黑体_GBK" w:hint="eastAsia"/>
        </w:rPr>
        <w:t xml:space="preserve">第三十条　</w:t>
      </w:r>
      <w:r w:rsidRPr="00730052">
        <w:rPr>
          <w:rFonts w:hint="eastAsia"/>
        </w:rPr>
        <w:t>未经注册擅自以注册建筑师名义从事注册建筑师业务的，由县级以上人民政府建设行政主管部门责令停止违法活动，没收违法所得，并可以处以违法所得5倍以下的罚款；造</w:t>
      </w:r>
      <w:r w:rsidRPr="00730052">
        <w:rPr>
          <w:rFonts w:hint="eastAsia"/>
        </w:rPr>
        <w:lastRenderedPageBreak/>
        <w:t>成损失的，应当承担赔偿责任。</w:t>
      </w:r>
    </w:p>
    <w:p w:rsidR="00730052" w:rsidRPr="00730052" w:rsidRDefault="00730052" w:rsidP="00730052">
      <w:pPr>
        <w:pStyle w:val="a4"/>
        <w:rPr>
          <w:rFonts w:hint="eastAsia"/>
        </w:rPr>
      </w:pPr>
      <w:r w:rsidRPr="00730052">
        <w:rPr>
          <w:rFonts w:ascii="方正黑体_GBK" w:eastAsia="方正黑体_GBK" w:hint="eastAsia"/>
        </w:rPr>
        <w:t xml:space="preserve">第三十一条　</w:t>
      </w:r>
      <w:r w:rsidRPr="00730052">
        <w:rPr>
          <w:rFonts w:hint="eastAsia"/>
        </w:rPr>
        <w:t>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w:t>
      </w:r>
    </w:p>
    <w:p w:rsidR="00730052" w:rsidRPr="00730052" w:rsidRDefault="00730052" w:rsidP="00730052">
      <w:pPr>
        <w:pStyle w:val="a4"/>
        <w:rPr>
          <w:rFonts w:hint="eastAsia"/>
        </w:rPr>
      </w:pPr>
      <w:r w:rsidRPr="00730052">
        <w:rPr>
          <w:rFonts w:hint="eastAsia"/>
        </w:rPr>
        <w:t>(一)以个人名义承接注册建筑师业务、收取费用的；</w:t>
      </w:r>
    </w:p>
    <w:p w:rsidR="00730052" w:rsidRPr="00730052" w:rsidRDefault="00730052" w:rsidP="00730052">
      <w:pPr>
        <w:pStyle w:val="a4"/>
        <w:rPr>
          <w:rFonts w:hint="eastAsia"/>
        </w:rPr>
      </w:pPr>
      <w:r w:rsidRPr="00730052">
        <w:rPr>
          <w:rFonts w:hint="eastAsia"/>
        </w:rPr>
        <w:t>(二)同时受聘于二个以上建筑设计单位执行业务的；</w:t>
      </w:r>
    </w:p>
    <w:p w:rsidR="00730052" w:rsidRPr="00730052" w:rsidRDefault="00730052" w:rsidP="00730052">
      <w:pPr>
        <w:pStyle w:val="a4"/>
        <w:rPr>
          <w:rFonts w:hint="eastAsia"/>
        </w:rPr>
      </w:pPr>
      <w:r w:rsidRPr="00730052">
        <w:rPr>
          <w:rFonts w:hint="eastAsia"/>
        </w:rPr>
        <w:t>(三)在建筑设计或者相关业务中侵犯他人合法权益的；</w:t>
      </w:r>
    </w:p>
    <w:p w:rsidR="00730052" w:rsidRPr="00730052" w:rsidRDefault="00730052" w:rsidP="00730052">
      <w:pPr>
        <w:pStyle w:val="a4"/>
        <w:rPr>
          <w:rFonts w:hint="eastAsia"/>
        </w:rPr>
      </w:pPr>
      <w:r w:rsidRPr="00730052">
        <w:rPr>
          <w:rFonts w:hint="eastAsia"/>
        </w:rPr>
        <w:t>(四)准许他人以本人名义执行业务的；</w:t>
      </w:r>
    </w:p>
    <w:p w:rsidR="00730052" w:rsidRPr="00730052" w:rsidRDefault="00730052" w:rsidP="00730052">
      <w:pPr>
        <w:pStyle w:val="a4"/>
        <w:rPr>
          <w:rFonts w:hint="eastAsia"/>
        </w:rPr>
      </w:pPr>
      <w:r w:rsidRPr="00730052">
        <w:rPr>
          <w:rFonts w:hint="eastAsia"/>
        </w:rPr>
        <w:t>(五)二级注册建筑师以一级注册建筑师的名义执行业务或者超越国家规定的执业范围执行业务的。</w:t>
      </w:r>
    </w:p>
    <w:p w:rsidR="00730052" w:rsidRPr="00730052" w:rsidRDefault="00730052" w:rsidP="00730052">
      <w:pPr>
        <w:pStyle w:val="a4"/>
        <w:rPr>
          <w:rFonts w:hint="eastAsia"/>
        </w:rPr>
      </w:pPr>
      <w:r w:rsidRPr="00730052">
        <w:rPr>
          <w:rFonts w:ascii="方正黑体_GBK" w:eastAsia="方正黑体_GBK" w:hint="eastAsia"/>
        </w:rPr>
        <w:t xml:space="preserve">第三十二条　</w:t>
      </w:r>
      <w:r w:rsidRPr="00730052">
        <w:rPr>
          <w:rFonts w:hint="eastAsia"/>
        </w:rPr>
        <w:t>因建筑设计质量不合格发生重大责任事故，造成重大损失的，对该建筑设计负有直接责任的注册建筑师，由县级以上人民政府建设行政主管部门责令停止执行业务；情节严重的，由全国注册建筑师管理委员会或者省、自治区、直辖市注册建筑师管理委员会吊销注册建筑师证书。</w:t>
      </w:r>
    </w:p>
    <w:p w:rsidR="00730052" w:rsidRPr="00730052" w:rsidRDefault="00730052" w:rsidP="00730052">
      <w:pPr>
        <w:pStyle w:val="a4"/>
        <w:rPr>
          <w:rFonts w:hint="eastAsia"/>
        </w:rPr>
      </w:pPr>
      <w:r w:rsidRPr="00730052">
        <w:rPr>
          <w:rFonts w:ascii="方正黑体_GBK" w:eastAsia="方正黑体_GBK" w:hint="eastAsia"/>
        </w:rPr>
        <w:t xml:space="preserve">第三十三条　</w:t>
      </w:r>
      <w:r w:rsidRPr="00730052">
        <w:rPr>
          <w:rFonts w:hint="eastAsia"/>
        </w:rPr>
        <w:t>违反本条例规定，未经注册建筑师同意擅自修改其设计图纸的，由县级以上人民政府建设行政主管部门责令纠</w:t>
      </w:r>
      <w:r w:rsidRPr="00730052">
        <w:rPr>
          <w:rFonts w:hint="eastAsia"/>
        </w:rPr>
        <w:lastRenderedPageBreak/>
        <w:t>正；造成损失的，应当承担赔偿责任。</w:t>
      </w:r>
    </w:p>
    <w:p w:rsidR="00730052" w:rsidRPr="00730052" w:rsidRDefault="00730052" w:rsidP="00730052">
      <w:pPr>
        <w:pStyle w:val="a4"/>
        <w:rPr>
          <w:rFonts w:hint="eastAsia"/>
        </w:rPr>
      </w:pPr>
      <w:r w:rsidRPr="00730052">
        <w:rPr>
          <w:rFonts w:ascii="方正黑体_GBK" w:eastAsia="方正黑体_GBK" w:hint="eastAsia"/>
        </w:rPr>
        <w:t xml:space="preserve">第三十四条　</w:t>
      </w:r>
      <w:r w:rsidRPr="00730052">
        <w:rPr>
          <w:rFonts w:hint="eastAsia"/>
        </w:rPr>
        <w:t>违反本条例规定，构成犯罪的，依法追究刑事责任。</w:t>
      </w:r>
    </w:p>
    <w:p w:rsidR="00730052" w:rsidRDefault="00730052" w:rsidP="00730052">
      <w:pPr>
        <w:pStyle w:val="2"/>
      </w:pPr>
      <w:r w:rsidRPr="00857FDD">
        <w:t>第六章</w:t>
      </w:r>
      <w:r>
        <w:t xml:space="preserve">　</w:t>
      </w:r>
      <w:r w:rsidRPr="00857FDD">
        <w:t>附</w:t>
      </w:r>
      <w:r>
        <w:t xml:space="preserve">　　</w:t>
      </w:r>
      <w:r w:rsidRPr="00857FDD">
        <w:t>则</w:t>
      </w:r>
    </w:p>
    <w:p w:rsidR="00730052" w:rsidRPr="00730052" w:rsidRDefault="00730052" w:rsidP="00730052">
      <w:pPr>
        <w:pStyle w:val="a4"/>
        <w:rPr>
          <w:rFonts w:hint="eastAsia"/>
        </w:rPr>
      </w:pPr>
      <w:r w:rsidRPr="00730052">
        <w:rPr>
          <w:rFonts w:ascii="方正黑体_GBK" w:eastAsia="方正黑体_GBK" w:hint="eastAsia"/>
        </w:rPr>
        <w:t xml:space="preserve">第三十五条　</w:t>
      </w:r>
      <w:r w:rsidRPr="00730052">
        <w:rPr>
          <w:rFonts w:hint="eastAsia"/>
        </w:rPr>
        <w:t>本条例所称建筑设计单位，包括专门从事建筑设计的工程设计单位和其他从事建筑设计的工程设计单位。</w:t>
      </w:r>
    </w:p>
    <w:p w:rsidR="00730052" w:rsidRDefault="00730052" w:rsidP="00730052">
      <w:pPr>
        <w:pStyle w:val="a4"/>
        <w:rPr>
          <w:rFonts w:hint="eastAsia"/>
        </w:rPr>
      </w:pPr>
      <w:r w:rsidRPr="00730052">
        <w:rPr>
          <w:rFonts w:ascii="方正黑体_GBK" w:eastAsia="方正黑体_GBK" w:hint="eastAsia"/>
        </w:rPr>
        <w:t xml:space="preserve">第三十六条　</w:t>
      </w:r>
      <w:r w:rsidRPr="00730052">
        <w:rPr>
          <w:rFonts w:hint="eastAsia"/>
        </w:rPr>
        <w:t>外国人申请参加中国注册建筑师全国统一考试和注册以及外国建筑师申请在中国境内执行注册建筑师业务，按照对等原则办理。</w:t>
      </w:r>
    </w:p>
    <w:p w:rsidR="00267A35" w:rsidRPr="00730052" w:rsidRDefault="00730052" w:rsidP="00730052">
      <w:pPr>
        <w:pStyle w:val="a4"/>
        <w:rPr>
          <w:rFonts w:hint="eastAsia"/>
        </w:rPr>
      </w:pPr>
      <w:r w:rsidRPr="00730052">
        <w:rPr>
          <w:rFonts w:ascii="方正黑体_GBK" w:eastAsia="方正黑体_GBK" w:hint="eastAsia"/>
        </w:rPr>
        <w:t xml:space="preserve">第三十七条　</w:t>
      </w:r>
      <w:r w:rsidRPr="00730052">
        <w:rPr>
          <w:rFonts w:hint="eastAsia"/>
        </w:rPr>
        <w:t>本条例自发布之日起施行。</w:t>
      </w:r>
    </w:p>
    <w:sectPr w:rsidR="00267A35" w:rsidRPr="00730052" w:rsidSect="00332DF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5BE" w:rsidRDefault="007C45BE" w:rsidP="00332DF9">
      <w:r>
        <w:separator/>
      </w:r>
    </w:p>
  </w:endnote>
  <w:endnote w:type="continuationSeparator" w:id="1">
    <w:p w:rsidR="007C45BE" w:rsidRDefault="007C45BE" w:rsidP="00332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F9" w:rsidRDefault="00CA0D89">
    <w:pPr>
      <w:pStyle w:val="a6"/>
    </w:pPr>
    <w:r>
      <w:pict>
        <v:shapetype id="_x0000_t202" coordsize="21600,21600" o:spt="202" path="m,l,21600r21600,l21600,xe">
          <v:stroke joinstyle="miter"/>
          <v:path gradientshapeok="t" o:connecttype="rect"/>
        </v:shapetype>
        <v:shape id="文本框 7" o:spid="_x0000_s4097" type="#_x0000_t202" style="position:absolute;margin-left:72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32DF9" w:rsidRDefault="00CA0D89">
                <w:pPr>
                  <w:pStyle w:val="a6"/>
                  <w:rPr>
                    <w:sz w:val="24"/>
                  </w:rPr>
                </w:pPr>
                <w:r>
                  <w:rPr>
                    <w:rFonts w:hint="eastAsia"/>
                    <w:sz w:val="24"/>
                  </w:rPr>
                  <w:fldChar w:fldCharType="begin"/>
                </w:r>
                <w:r w:rsidR="003F09D4">
                  <w:rPr>
                    <w:rFonts w:hint="eastAsia"/>
                    <w:sz w:val="24"/>
                  </w:rPr>
                  <w:instrText xml:space="preserve"> PAGE  \* MERGEFORMAT </w:instrText>
                </w:r>
                <w:r>
                  <w:rPr>
                    <w:rFonts w:hint="eastAsia"/>
                    <w:sz w:val="24"/>
                  </w:rPr>
                  <w:fldChar w:fldCharType="separate"/>
                </w:r>
                <w:r w:rsidR="00730052">
                  <w:rPr>
                    <w:noProof/>
                    <w:sz w:val="24"/>
                  </w:rPr>
                  <w:t>- 9 -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5BE" w:rsidRDefault="007C45BE" w:rsidP="00332DF9">
      <w:r>
        <w:separator/>
      </w:r>
    </w:p>
  </w:footnote>
  <w:footnote w:type="continuationSeparator" w:id="1">
    <w:p w:rsidR="007C45BE" w:rsidRDefault="007C45BE" w:rsidP="00332D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18434"/>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07CBF"/>
    <w:rsid w:val="00027AB2"/>
    <w:rsid w:val="000773AB"/>
    <w:rsid w:val="000917B9"/>
    <w:rsid w:val="0009183C"/>
    <w:rsid w:val="000A5459"/>
    <w:rsid w:val="000C4C92"/>
    <w:rsid w:val="000E1E0F"/>
    <w:rsid w:val="000E61BB"/>
    <w:rsid w:val="000F7D1F"/>
    <w:rsid w:val="001070C3"/>
    <w:rsid w:val="001123A3"/>
    <w:rsid w:val="001308F7"/>
    <w:rsid w:val="00131E40"/>
    <w:rsid w:val="00143772"/>
    <w:rsid w:val="001B30ED"/>
    <w:rsid w:val="001D2E61"/>
    <w:rsid w:val="001E555F"/>
    <w:rsid w:val="002232B1"/>
    <w:rsid w:val="002262E9"/>
    <w:rsid w:val="00267A35"/>
    <w:rsid w:val="00290D32"/>
    <w:rsid w:val="002C025D"/>
    <w:rsid w:val="002C3000"/>
    <w:rsid w:val="002E13E2"/>
    <w:rsid w:val="002F6361"/>
    <w:rsid w:val="003004CE"/>
    <w:rsid w:val="00332DF9"/>
    <w:rsid w:val="00346010"/>
    <w:rsid w:val="003653A6"/>
    <w:rsid w:val="00365B84"/>
    <w:rsid w:val="003767F3"/>
    <w:rsid w:val="0038655D"/>
    <w:rsid w:val="003A2108"/>
    <w:rsid w:val="003A4832"/>
    <w:rsid w:val="003A5C13"/>
    <w:rsid w:val="003A6FAA"/>
    <w:rsid w:val="003D14A2"/>
    <w:rsid w:val="003D3DF5"/>
    <w:rsid w:val="003F09D4"/>
    <w:rsid w:val="00402DE1"/>
    <w:rsid w:val="0041735A"/>
    <w:rsid w:val="00423A05"/>
    <w:rsid w:val="00423E10"/>
    <w:rsid w:val="004617AB"/>
    <w:rsid w:val="00465FF6"/>
    <w:rsid w:val="00493FD3"/>
    <w:rsid w:val="00496A27"/>
    <w:rsid w:val="004A7064"/>
    <w:rsid w:val="004E380A"/>
    <w:rsid w:val="00500522"/>
    <w:rsid w:val="00502210"/>
    <w:rsid w:val="005272D1"/>
    <w:rsid w:val="005451E4"/>
    <w:rsid w:val="005505F3"/>
    <w:rsid w:val="00574409"/>
    <w:rsid w:val="00574DA9"/>
    <w:rsid w:val="00582C51"/>
    <w:rsid w:val="005B69ED"/>
    <w:rsid w:val="005D2AE0"/>
    <w:rsid w:val="005D75D2"/>
    <w:rsid w:val="005F72E4"/>
    <w:rsid w:val="0060161F"/>
    <w:rsid w:val="0060279C"/>
    <w:rsid w:val="00604330"/>
    <w:rsid w:val="00622219"/>
    <w:rsid w:val="006405E2"/>
    <w:rsid w:val="00661F67"/>
    <w:rsid w:val="006848F5"/>
    <w:rsid w:val="006C3057"/>
    <w:rsid w:val="006F2D49"/>
    <w:rsid w:val="00705AE4"/>
    <w:rsid w:val="00723BD5"/>
    <w:rsid w:val="007259CF"/>
    <w:rsid w:val="00730052"/>
    <w:rsid w:val="00730ACC"/>
    <w:rsid w:val="00734BC0"/>
    <w:rsid w:val="00735841"/>
    <w:rsid w:val="00754610"/>
    <w:rsid w:val="00757E1B"/>
    <w:rsid w:val="00774219"/>
    <w:rsid w:val="0077596B"/>
    <w:rsid w:val="007802F6"/>
    <w:rsid w:val="00793951"/>
    <w:rsid w:val="007953C3"/>
    <w:rsid w:val="007A2BEC"/>
    <w:rsid w:val="007C45BE"/>
    <w:rsid w:val="007C74E7"/>
    <w:rsid w:val="007E54CD"/>
    <w:rsid w:val="007E6D14"/>
    <w:rsid w:val="00826E44"/>
    <w:rsid w:val="0083648E"/>
    <w:rsid w:val="00846283"/>
    <w:rsid w:val="008665B0"/>
    <w:rsid w:val="008C4A57"/>
    <w:rsid w:val="008F43D9"/>
    <w:rsid w:val="008F6545"/>
    <w:rsid w:val="00915322"/>
    <w:rsid w:val="00916393"/>
    <w:rsid w:val="00917678"/>
    <w:rsid w:val="0093607B"/>
    <w:rsid w:val="009567A4"/>
    <w:rsid w:val="00965278"/>
    <w:rsid w:val="00965B34"/>
    <w:rsid w:val="00990D24"/>
    <w:rsid w:val="009D67A7"/>
    <w:rsid w:val="00A06F17"/>
    <w:rsid w:val="00A1689C"/>
    <w:rsid w:val="00A37B48"/>
    <w:rsid w:val="00A57CA4"/>
    <w:rsid w:val="00AA4776"/>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07DC4"/>
    <w:rsid w:val="00C23820"/>
    <w:rsid w:val="00C330A3"/>
    <w:rsid w:val="00C44E90"/>
    <w:rsid w:val="00C603F7"/>
    <w:rsid w:val="00C679F8"/>
    <w:rsid w:val="00C87FFA"/>
    <w:rsid w:val="00C90686"/>
    <w:rsid w:val="00CA02BD"/>
    <w:rsid w:val="00CA0D89"/>
    <w:rsid w:val="00CB4C46"/>
    <w:rsid w:val="00CC5669"/>
    <w:rsid w:val="00CD01A8"/>
    <w:rsid w:val="00D11792"/>
    <w:rsid w:val="00D15169"/>
    <w:rsid w:val="00D15F4E"/>
    <w:rsid w:val="00D256FC"/>
    <w:rsid w:val="00D56479"/>
    <w:rsid w:val="00D56773"/>
    <w:rsid w:val="00D621F7"/>
    <w:rsid w:val="00D74529"/>
    <w:rsid w:val="00D76E74"/>
    <w:rsid w:val="00D83072"/>
    <w:rsid w:val="00D92776"/>
    <w:rsid w:val="00DA1F47"/>
    <w:rsid w:val="00DE29B3"/>
    <w:rsid w:val="00DE5F8A"/>
    <w:rsid w:val="00DF7D69"/>
    <w:rsid w:val="00E03E0A"/>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1FBA"/>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2DF9"/>
    <w:pPr>
      <w:widowControl w:val="0"/>
      <w:jc w:val="both"/>
    </w:pPr>
    <w:rPr>
      <w:kern w:val="2"/>
      <w:sz w:val="21"/>
    </w:rPr>
  </w:style>
  <w:style w:type="paragraph" w:styleId="1">
    <w:name w:val="heading 1"/>
    <w:basedOn w:val="a"/>
    <w:next w:val="a"/>
    <w:link w:val="1Char"/>
    <w:autoRedefine/>
    <w:uiPriority w:val="9"/>
    <w:qFormat/>
    <w:rsid w:val="00332DF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autoRedefine/>
    <w:uiPriority w:val="9"/>
    <w:unhideWhenUsed/>
    <w:qFormat/>
    <w:rsid w:val="00730052"/>
    <w:pPr>
      <w:keepNext/>
      <w:keepLines/>
      <w:spacing w:before="320" w:after="320" w:line="576" w:lineRule="auto"/>
      <w:jc w:val="center"/>
      <w:outlineLvl w:val="1"/>
    </w:pPr>
    <w:rPr>
      <w:rFonts w:eastAsia="方正黑体_GBK"/>
      <w:bCs/>
      <w:sz w:val="32"/>
      <w:szCs w:val="32"/>
    </w:rPr>
  </w:style>
  <w:style w:type="paragraph" w:styleId="3">
    <w:name w:val="heading 3"/>
    <w:basedOn w:val="a"/>
    <w:next w:val="a"/>
    <w:link w:val="3Char"/>
    <w:autoRedefine/>
    <w:uiPriority w:val="9"/>
    <w:unhideWhenUsed/>
    <w:qFormat/>
    <w:rsid w:val="00332DF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autoRedefine/>
    <w:uiPriority w:val="9"/>
    <w:semiHidden/>
    <w:unhideWhenUsed/>
    <w:qFormat/>
    <w:rsid w:val="00332D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autoRedefine/>
    <w:uiPriority w:val="9"/>
    <w:semiHidden/>
    <w:unhideWhenUsed/>
    <w:qFormat/>
    <w:rsid w:val="00332DF9"/>
    <w:pPr>
      <w:keepNext/>
      <w:keepLines/>
      <w:spacing w:before="280" w:after="290" w:line="376" w:lineRule="auto"/>
      <w:outlineLvl w:val="4"/>
    </w:pPr>
    <w:rPr>
      <w:b/>
      <w:bCs/>
      <w:sz w:val="28"/>
      <w:szCs w:val="28"/>
    </w:rPr>
  </w:style>
  <w:style w:type="paragraph" w:styleId="6">
    <w:name w:val="heading 6"/>
    <w:basedOn w:val="a"/>
    <w:next w:val="a"/>
    <w:link w:val="6Char"/>
    <w:autoRedefine/>
    <w:uiPriority w:val="9"/>
    <w:semiHidden/>
    <w:unhideWhenUsed/>
    <w:qFormat/>
    <w:rsid w:val="00332DF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autoRedefine/>
    <w:uiPriority w:val="9"/>
    <w:semiHidden/>
    <w:unhideWhenUsed/>
    <w:qFormat/>
    <w:rsid w:val="00332DF9"/>
    <w:pPr>
      <w:keepNext/>
      <w:keepLines/>
      <w:spacing w:before="240" w:after="64" w:line="320" w:lineRule="auto"/>
      <w:outlineLvl w:val="6"/>
    </w:pPr>
    <w:rPr>
      <w:b/>
      <w:bCs/>
      <w:sz w:val="24"/>
      <w:szCs w:val="24"/>
    </w:rPr>
  </w:style>
  <w:style w:type="paragraph" w:styleId="8">
    <w:name w:val="heading 8"/>
    <w:basedOn w:val="a"/>
    <w:next w:val="a"/>
    <w:link w:val="8Char"/>
    <w:autoRedefine/>
    <w:uiPriority w:val="9"/>
    <w:semiHidden/>
    <w:unhideWhenUsed/>
    <w:qFormat/>
    <w:rsid w:val="00332DF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autoRedefine/>
    <w:uiPriority w:val="99"/>
    <w:unhideWhenUsed/>
    <w:qFormat/>
    <w:rsid w:val="00332DF9"/>
    <w:pPr>
      <w:spacing w:before="100" w:beforeAutospacing="1" w:after="120"/>
      <w:ind w:leftChars="200" w:left="200"/>
    </w:pPr>
    <w:rPr>
      <w:szCs w:val="21"/>
    </w:rPr>
  </w:style>
  <w:style w:type="paragraph" w:styleId="a4">
    <w:name w:val="Plain Text"/>
    <w:basedOn w:val="a"/>
    <w:link w:val="Char0"/>
    <w:autoRedefine/>
    <w:uiPriority w:val="99"/>
    <w:unhideWhenUsed/>
    <w:qFormat/>
    <w:rsid w:val="00D74529"/>
    <w:pPr>
      <w:ind w:firstLineChars="200" w:firstLine="640"/>
    </w:pPr>
    <w:rPr>
      <w:rFonts w:ascii="仿宋_GB2312" w:eastAsia="仿宋_GB2312"/>
      <w:sz w:val="32"/>
      <w:szCs w:val="32"/>
    </w:rPr>
  </w:style>
  <w:style w:type="paragraph" w:styleId="a5">
    <w:name w:val="Balloon Text"/>
    <w:basedOn w:val="a"/>
    <w:link w:val="Char1"/>
    <w:autoRedefine/>
    <w:uiPriority w:val="99"/>
    <w:semiHidden/>
    <w:unhideWhenUsed/>
    <w:qFormat/>
    <w:rsid w:val="00332DF9"/>
    <w:rPr>
      <w:rFonts w:asciiTheme="minorHAnsi" w:eastAsiaTheme="minorEastAsia" w:hAnsiTheme="minorHAnsi" w:cstheme="minorBidi"/>
      <w:sz w:val="18"/>
      <w:szCs w:val="18"/>
    </w:rPr>
  </w:style>
  <w:style w:type="paragraph" w:styleId="a6">
    <w:name w:val="footer"/>
    <w:basedOn w:val="a"/>
    <w:link w:val="Char10"/>
    <w:autoRedefine/>
    <w:uiPriority w:val="99"/>
    <w:unhideWhenUsed/>
    <w:qFormat/>
    <w:rsid w:val="00332DF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autoRedefine/>
    <w:uiPriority w:val="99"/>
    <w:unhideWhenUsed/>
    <w:qFormat/>
    <w:rsid w:val="00332D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autoRedefine/>
    <w:uiPriority w:val="99"/>
    <w:semiHidden/>
    <w:unhideWhenUsed/>
    <w:qFormat/>
    <w:rsid w:val="00332DF9"/>
    <w:pPr>
      <w:snapToGrid w:val="0"/>
      <w:jc w:val="left"/>
    </w:pPr>
    <w:rPr>
      <w:rFonts w:asciiTheme="minorHAnsi" w:eastAsiaTheme="minorEastAsia" w:hAnsiTheme="minorHAnsi" w:cstheme="minorBidi"/>
      <w:sz w:val="18"/>
      <w:szCs w:val="18"/>
    </w:rPr>
  </w:style>
  <w:style w:type="paragraph" w:styleId="a9">
    <w:name w:val="Normal (Web)"/>
    <w:basedOn w:val="a"/>
    <w:autoRedefine/>
    <w:uiPriority w:val="99"/>
    <w:unhideWhenUsed/>
    <w:qFormat/>
    <w:rsid w:val="00332DF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32DF9"/>
    <w:pPr>
      <w:spacing w:before="240" w:after="60"/>
      <w:jc w:val="center"/>
      <w:outlineLvl w:val="0"/>
    </w:pPr>
    <w:rPr>
      <w:rFonts w:ascii="Cambria" w:hAnsi="Cambria"/>
      <w:b/>
      <w:sz w:val="32"/>
      <w:szCs w:val="32"/>
    </w:rPr>
  </w:style>
  <w:style w:type="table" w:styleId="ab">
    <w:name w:val="Table Grid"/>
    <w:basedOn w:val="a1"/>
    <w:autoRedefine/>
    <w:uiPriority w:val="59"/>
    <w:qFormat/>
    <w:rsid w:val="00332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32DF9"/>
    <w:rPr>
      <w:b/>
    </w:rPr>
  </w:style>
  <w:style w:type="character" w:styleId="ad">
    <w:name w:val="FollowedHyperlink"/>
    <w:basedOn w:val="a0"/>
    <w:autoRedefine/>
    <w:uiPriority w:val="99"/>
    <w:semiHidden/>
    <w:unhideWhenUsed/>
    <w:qFormat/>
    <w:rsid w:val="00332DF9"/>
    <w:rPr>
      <w:color w:val="000000"/>
      <w:u w:val="none"/>
    </w:rPr>
  </w:style>
  <w:style w:type="character" w:styleId="ae">
    <w:name w:val="Hyperlink"/>
    <w:basedOn w:val="a0"/>
    <w:autoRedefine/>
    <w:uiPriority w:val="99"/>
    <w:semiHidden/>
    <w:unhideWhenUsed/>
    <w:qFormat/>
    <w:rsid w:val="00332DF9"/>
    <w:rPr>
      <w:color w:val="000000"/>
      <w:u w:val="none"/>
    </w:rPr>
  </w:style>
  <w:style w:type="character" w:styleId="HTML">
    <w:name w:val="HTML Code"/>
    <w:basedOn w:val="a0"/>
    <w:autoRedefine/>
    <w:uiPriority w:val="99"/>
    <w:semiHidden/>
    <w:unhideWhenUsed/>
    <w:qFormat/>
    <w:rsid w:val="00332DF9"/>
    <w:rPr>
      <w:rFonts w:ascii="Courier New" w:hAnsi="Courier New"/>
      <w:sz w:val="20"/>
    </w:rPr>
  </w:style>
  <w:style w:type="character" w:styleId="af">
    <w:name w:val="footnote reference"/>
    <w:basedOn w:val="a0"/>
    <w:autoRedefine/>
    <w:uiPriority w:val="99"/>
    <w:semiHidden/>
    <w:unhideWhenUsed/>
    <w:qFormat/>
    <w:rsid w:val="00332DF9"/>
    <w:rPr>
      <w:vertAlign w:val="superscript"/>
    </w:rPr>
  </w:style>
  <w:style w:type="character" w:customStyle="1" w:styleId="Char0">
    <w:name w:val="纯文本 Char"/>
    <w:basedOn w:val="a0"/>
    <w:link w:val="a4"/>
    <w:autoRedefine/>
    <w:uiPriority w:val="99"/>
    <w:qFormat/>
    <w:rsid w:val="00D74529"/>
    <w:rPr>
      <w:rFonts w:ascii="仿宋_GB2312" w:eastAsia="仿宋_GB2312"/>
      <w:kern w:val="2"/>
      <w:sz w:val="32"/>
      <w:szCs w:val="32"/>
    </w:rPr>
  </w:style>
  <w:style w:type="character" w:customStyle="1" w:styleId="Char2">
    <w:name w:val="页眉 Char"/>
    <w:basedOn w:val="a0"/>
    <w:link w:val="a7"/>
    <w:uiPriority w:val="99"/>
    <w:qFormat/>
    <w:rsid w:val="00332DF9"/>
    <w:rPr>
      <w:sz w:val="18"/>
      <w:szCs w:val="18"/>
    </w:rPr>
  </w:style>
  <w:style w:type="character" w:customStyle="1" w:styleId="Char4">
    <w:name w:val="页脚 Char"/>
    <w:basedOn w:val="a0"/>
    <w:link w:val="a6"/>
    <w:uiPriority w:val="99"/>
    <w:qFormat/>
    <w:rsid w:val="00332DF9"/>
    <w:rPr>
      <w:sz w:val="18"/>
      <w:szCs w:val="18"/>
    </w:rPr>
  </w:style>
  <w:style w:type="character" w:customStyle="1" w:styleId="1Char">
    <w:name w:val="标题 1 Char"/>
    <w:basedOn w:val="a0"/>
    <w:link w:val="1"/>
    <w:uiPriority w:val="9"/>
    <w:qFormat/>
    <w:rsid w:val="00332DF9"/>
    <w:rPr>
      <w:rFonts w:asciiTheme="minorHAnsi" w:eastAsia="黑体" w:hAnsiTheme="minorHAnsi"/>
      <w:bCs/>
      <w:kern w:val="44"/>
      <w:sz w:val="32"/>
      <w:szCs w:val="44"/>
    </w:rPr>
  </w:style>
  <w:style w:type="character" w:customStyle="1" w:styleId="2Char">
    <w:name w:val="标题 2 Char"/>
    <w:basedOn w:val="a0"/>
    <w:link w:val="2"/>
    <w:uiPriority w:val="9"/>
    <w:qFormat/>
    <w:rsid w:val="00730052"/>
    <w:rPr>
      <w:rFonts w:eastAsia="方正黑体_GBK"/>
      <w:bCs/>
      <w:kern w:val="2"/>
      <w:sz w:val="32"/>
      <w:szCs w:val="32"/>
    </w:rPr>
  </w:style>
  <w:style w:type="character" w:customStyle="1" w:styleId="3Char">
    <w:name w:val="标题 3 Char"/>
    <w:basedOn w:val="a0"/>
    <w:link w:val="3"/>
    <w:autoRedefine/>
    <w:uiPriority w:val="9"/>
    <w:semiHidden/>
    <w:qFormat/>
    <w:rsid w:val="00332DF9"/>
    <w:rPr>
      <w:rFonts w:asciiTheme="minorHAnsi" w:eastAsia="方正楷体_GBK" w:hAnsiTheme="minorHAnsi"/>
      <w:b/>
      <w:bCs/>
      <w:sz w:val="32"/>
      <w:szCs w:val="32"/>
    </w:rPr>
  </w:style>
  <w:style w:type="character" w:customStyle="1" w:styleId="4Char">
    <w:name w:val="标题 4 Char"/>
    <w:basedOn w:val="a0"/>
    <w:link w:val="4"/>
    <w:autoRedefine/>
    <w:uiPriority w:val="9"/>
    <w:semiHidden/>
    <w:qFormat/>
    <w:rsid w:val="00332DF9"/>
    <w:rPr>
      <w:rFonts w:asciiTheme="majorHAnsi" w:eastAsiaTheme="majorEastAsia" w:hAnsiTheme="majorHAnsi" w:cstheme="majorBidi"/>
      <w:b/>
      <w:bCs/>
      <w:sz w:val="28"/>
      <w:szCs w:val="28"/>
    </w:rPr>
  </w:style>
  <w:style w:type="character" w:customStyle="1" w:styleId="5Char">
    <w:name w:val="标题 5 Char"/>
    <w:basedOn w:val="a0"/>
    <w:link w:val="5"/>
    <w:autoRedefine/>
    <w:uiPriority w:val="9"/>
    <w:semiHidden/>
    <w:qFormat/>
    <w:rsid w:val="00332DF9"/>
    <w:rPr>
      <w:b/>
      <w:bCs/>
      <w:sz w:val="28"/>
      <w:szCs w:val="28"/>
    </w:rPr>
  </w:style>
  <w:style w:type="character" w:customStyle="1" w:styleId="6Char">
    <w:name w:val="标题 6 Char"/>
    <w:basedOn w:val="a0"/>
    <w:link w:val="6"/>
    <w:autoRedefine/>
    <w:uiPriority w:val="9"/>
    <w:semiHidden/>
    <w:qFormat/>
    <w:rsid w:val="00332DF9"/>
    <w:rPr>
      <w:rFonts w:asciiTheme="majorHAnsi" w:eastAsiaTheme="majorEastAsia" w:hAnsiTheme="majorHAnsi" w:cstheme="majorBidi"/>
      <w:b/>
      <w:bCs/>
      <w:sz w:val="24"/>
      <w:szCs w:val="24"/>
    </w:rPr>
  </w:style>
  <w:style w:type="character" w:customStyle="1" w:styleId="7Char">
    <w:name w:val="标题 7 Char"/>
    <w:basedOn w:val="a0"/>
    <w:link w:val="7"/>
    <w:autoRedefine/>
    <w:uiPriority w:val="9"/>
    <w:semiHidden/>
    <w:qFormat/>
    <w:rsid w:val="00332DF9"/>
    <w:rPr>
      <w:b/>
      <w:bCs/>
      <w:sz w:val="24"/>
      <w:szCs w:val="24"/>
    </w:rPr>
  </w:style>
  <w:style w:type="character" w:customStyle="1" w:styleId="8Char">
    <w:name w:val="标题 8 Char"/>
    <w:basedOn w:val="a0"/>
    <w:link w:val="8"/>
    <w:autoRedefine/>
    <w:uiPriority w:val="9"/>
    <w:semiHidden/>
    <w:qFormat/>
    <w:rsid w:val="00332DF9"/>
    <w:rPr>
      <w:rFonts w:asciiTheme="majorHAnsi" w:eastAsiaTheme="majorEastAsia" w:hAnsiTheme="majorHAnsi" w:cstheme="majorBidi"/>
      <w:sz w:val="24"/>
      <w:szCs w:val="24"/>
    </w:rPr>
  </w:style>
  <w:style w:type="character" w:customStyle="1" w:styleId="Char1">
    <w:name w:val="批注框文本 Char"/>
    <w:basedOn w:val="a0"/>
    <w:link w:val="a5"/>
    <w:autoRedefine/>
    <w:uiPriority w:val="99"/>
    <w:semiHidden/>
    <w:qFormat/>
    <w:rsid w:val="00332DF9"/>
    <w:rPr>
      <w:kern w:val="2"/>
      <w:sz w:val="18"/>
      <w:szCs w:val="18"/>
    </w:rPr>
  </w:style>
  <w:style w:type="character" w:customStyle="1" w:styleId="15">
    <w:name w:val="15"/>
    <w:basedOn w:val="a0"/>
    <w:autoRedefine/>
    <w:qFormat/>
    <w:rsid w:val="00332DF9"/>
    <w:rPr>
      <w:rFonts w:ascii="Times New Roman" w:hAnsi="Times New Roman" w:cs="Times New Roman" w:hint="default"/>
      <w:b/>
      <w:bCs/>
    </w:rPr>
  </w:style>
  <w:style w:type="character" w:customStyle="1" w:styleId="Char">
    <w:name w:val="正文文本缩进 Char"/>
    <w:basedOn w:val="a0"/>
    <w:link w:val="a3"/>
    <w:autoRedefine/>
    <w:uiPriority w:val="99"/>
    <w:qFormat/>
    <w:rsid w:val="00332DF9"/>
    <w:rPr>
      <w:rFonts w:ascii="Times New Roman" w:eastAsia="宋体" w:hAnsi="Times New Roman" w:cs="Times New Roman"/>
      <w:kern w:val="2"/>
      <w:sz w:val="21"/>
      <w:szCs w:val="21"/>
    </w:rPr>
  </w:style>
  <w:style w:type="character" w:customStyle="1" w:styleId="Char3">
    <w:name w:val="标题 Char"/>
    <w:basedOn w:val="a0"/>
    <w:link w:val="aa"/>
    <w:autoRedefine/>
    <w:qFormat/>
    <w:rsid w:val="00332DF9"/>
    <w:rPr>
      <w:rFonts w:ascii="Cambria" w:eastAsia="宋体" w:hAnsi="Cambria" w:cs="Cambria" w:hint="default"/>
      <w:b/>
      <w:kern w:val="2"/>
      <w:sz w:val="32"/>
      <w:szCs w:val="32"/>
    </w:rPr>
  </w:style>
  <w:style w:type="character" w:customStyle="1" w:styleId="Char10">
    <w:name w:val="页脚 Char1"/>
    <w:basedOn w:val="a0"/>
    <w:link w:val="a6"/>
    <w:autoRedefine/>
    <w:qFormat/>
    <w:rsid w:val="00332DF9"/>
    <w:rPr>
      <w:rFonts w:ascii="Times New Roman" w:eastAsia="宋体" w:hAnsi="Times New Roman" w:cs="Times New Roman" w:hint="default"/>
      <w:kern w:val="2"/>
      <w:sz w:val="18"/>
      <w:szCs w:val="18"/>
    </w:rPr>
  </w:style>
  <w:style w:type="character" w:customStyle="1" w:styleId="tabg">
    <w:name w:val="tabg"/>
    <w:basedOn w:val="a0"/>
    <w:autoRedefine/>
    <w:qFormat/>
    <w:rsid w:val="00332DF9"/>
    <w:rPr>
      <w:color w:val="FFFFFF"/>
      <w:sz w:val="27"/>
      <w:szCs w:val="27"/>
    </w:rPr>
  </w:style>
  <w:style w:type="character" w:customStyle="1" w:styleId="font">
    <w:name w:val="font"/>
    <w:basedOn w:val="a0"/>
    <w:autoRedefine/>
    <w:qFormat/>
    <w:rsid w:val="00332DF9"/>
  </w:style>
  <w:style w:type="character" w:customStyle="1" w:styleId="font1">
    <w:name w:val="font1"/>
    <w:basedOn w:val="a0"/>
    <w:autoRedefine/>
    <w:qFormat/>
    <w:rsid w:val="00332DF9"/>
  </w:style>
  <w:style w:type="character" w:customStyle="1" w:styleId="bg01">
    <w:name w:val="bg01"/>
    <w:basedOn w:val="a0"/>
    <w:autoRedefine/>
    <w:qFormat/>
    <w:rsid w:val="00332DF9"/>
  </w:style>
  <w:style w:type="character" w:customStyle="1" w:styleId="m01">
    <w:name w:val="m01"/>
    <w:basedOn w:val="a0"/>
    <w:autoRedefine/>
    <w:qFormat/>
    <w:rsid w:val="00332DF9"/>
  </w:style>
  <w:style w:type="character" w:customStyle="1" w:styleId="m011">
    <w:name w:val="m011"/>
    <w:basedOn w:val="a0"/>
    <w:autoRedefine/>
    <w:qFormat/>
    <w:rsid w:val="00332DF9"/>
  </w:style>
  <w:style w:type="character" w:customStyle="1" w:styleId="name">
    <w:name w:val="name"/>
    <w:basedOn w:val="a0"/>
    <w:autoRedefine/>
    <w:qFormat/>
    <w:rsid w:val="00332DF9"/>
    <w:rPr>
      <w:color w:val="6A6A6A"/>
      <w:u w:val="single"/>
    </w:rPr>
  </w:style>
  <w:style w:type="character" w:customStyle="1" w:styleId="dates">
    <w:name w:val="dates"/>
    <w:basedOn w:val="a0"/>
    <w:autoRedefine/>
    <w:qFormat/>
    <w:rsid w:val="00332DF9"/>
  </w:style>
  <w:style w:type="character" w:customStyle="1" w:styleId="bg02">
    <w:name w:val="bg02"/>
    <w:basedOn w:val="a0"/>
    <w:autoRedefine/>
    <w:qFormat/>
    <w:rsid w:val="00332DF9"/>
  </w:style>
  <w:style w:type="character" w:customStyle="1" w:styleId="more4">
    <w:name w:val="more4"/>
    <w:basedOn w:val="a0"/>
    <w:autoRedefine/>
    <w:qFormat/>
    <w:rsid w:val="00332DF9"/>
    <w:rPr>
      <w:color w:val="666666"/>
      <w:sz w:val="18"/>
      <w:szCs w:val="18"/>
    </w:rPr>
  </w:style>
  <w:style w:type="character" w:customStyle="1" w:styleId="laypagecurr">
    <w:name w:val="laypage_curr"/>
    <w:basedOn w:val="a0"/>
    <w:autoRedefine/>
    <w:qFormat/>
    <w:rsid w:val="00332DF9"/>
    <w:rPr>
      <w:color w:val="FFFDF4"/>
      <w:shd w:val="clear" w:color="auto" w:fill="0B67A6"/>
    </w:rPr>
  </w:style>
  <w:style w:type="character" w:customStyle="1" w:styleId="hover15">
    <w:name w:val="hover15"/>
    <w:basedOn w:val="a0"/>
    <w:autoRedefine/>
    <w:qFormat/>
    <w:rsid w:val="00332DF9"/>
    <w:rPr>
      <w:color w:val="015293"/>
    </w:rPr>
  </w:style>
  <w:style w:type="character" w:customStyle="1" w:styleId="hover19">
    <w:name w:val="hover19"/>
    <w:basedOn w:val="a0"/>
    <w:autoRedefine/>
    <w:qFormat/>
    <w:rsid w:val="00332DF9"/>
    <w:rPr>
      <w:color w:val="015293"/>
    </w:rPr>
  </w:style>
</w:styles>
</file>

<file path=word/webSettings.xml><?xml version="1.0" encoding="utf-8"?>
<w:webSettings xmlns:r="http://schemas.openxmlformats.org/officeDocument/2006/relationships" xmlns:w="http://schemas.openxmlformats.org/wordprocessingml/2006/main">
  <w:divs>
    <w:div w:id="1039159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7A8CFED2-9368-4810-A432-4A3746DE17D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593</Words>
  <Characters>3382</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aaaaaa</cp:lastModifiedBy>
  <cp:revision>39</cp:revision>
  <dcterms:created xsi:type="dcterms:W3CDTF">2019-05-21T02:29:00Z</dcterms:created>
  <dcterms:modified xsi:type="dcterms:W3CDTF">2026-02-08T13:35:00Z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