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2DF9" w:rsidRDefault="00332DF9">
      <w:pPr>
        <w:jc w:val="center"/>
        <w:rPr>
          <w:b/>
          <w:bCs/>
          <w:sz w:val="44"/>
          <w:szCs w:val="44"/>
        </w:rPr>
      </w:pPr>
    </w:p>
    <w:p w:rsidR="00332DF9" w:rsidRDefault="00267A35">
      <w:pPr>
        <w:widowControl/>
        <w:spacing w:line="500" w:lineRule="exact"/>
        <w:jc w:val="center"/>
        <w:rPr>
          <w:rFonts w:ascii="宋体" w:hAnsi="宋体" w:cs="宋体"/>
          <w:color w:val="333333"/>
          <w:sz w:val="44"/>
          <w:szCs w:val="44"/>
          <w:shd w:val="clear" w:color="auto" w:fill="FFFFFF"/>
        </w:rPr>
      </w:pPr>
      <w:r w:rsidRPr="00267A35">
        <w:rPr>
          <w:rFonts w:ascii="宋体" w:hAnsi="宋体" w:cs="宋体" w:hint="eastAsia"/>
          <w:color w:val="333333"/>
          <w:sz w:val="44"/>
          <w:szCs w:val="44"/>
          <w:shd w:val="clear" w:color="auto" w:fill="FFFFFF"/>
        </w:rPr>
        <w:t>中华人民共和国标准化法实施条例</w:t>
      </w:r>
    </w:p>
    <w:p w:rsidR="00332DF9" w:rsidRDefault="00332DF9">
      <w:pPr>
        <w:widowControl/>
        <w:spacing w:line="500" w:lineRule="exact"/>
        <w:jc w:val="center"/>
        <w:rPr>
          <w:rFonts w:ascii="宋体" w:hAnsi="宋体" w:cs="宋体"/>
          <w:color w:val="333333"/>
          <w:sz w:val="44"/>
          <w:szCs w:val="44"/>
          <w:shd w:val="clear" w:color="auto" w:fill="FFFFFF"/>
        </w:rPr>
      </w:pPr>
    </w:p>
    <w:p w:rsidR="00332DF9" w:rsidRDefault="00990D24" w:rsidP="002721A1">
      <w:pPr>
        <w:pStyle w:val="a4"/>
        <w:ind w:firstLine="632"/>
        <w:rPr>
          <w:shd w:val="clear" w:color="auto" w:fill="FFFFFF"/>
        </w:rPr>
      </w:pPr>
      <w:r w:rsidRPr="002721A1">
        <w:rPr>
          <w:rFonts w:hint="eastAsia"/>
          <w:spacing w:val="-2"/>
          <w:shd w:val="clear" w:color="auto" w:fill="FFFFFF"/>
        </w:rPr>
        <w:t>（</w:t>
      </w:r>
      <w:r w:rsidR="00267A35" w:rsidRPr="002721A1">
        <w:rPr>
          <w:rFonts w:ascii="楷体_GB2312" w:eastAsia="楷体_GB2312" w:hint="eastAsia"/>
          <w:spacing w:val="-2"/>
          <w:shd w:val="clear" w:color="auto" w:fill="FFFFFF"/>
        </w:rPr>
        <w:t>1990年4月6日中华人民共和国国务院令第53号发布</w:t>
      </w:r>
      <w:r w:rsidR="00155463" w:rsidRPr="002721A1">
        <w:rPr>
          <w:rFonts w:ascii="楷体_GB2312" w:eastAsia="楷体_GB2312" w:hint="eastAsia"/>
          <w:spacing w:val="-2"/>
          <w:shd w:val="clear" w:color="auto" w:fill="FFFFFF"/>
        </w:rPr>
        <w:t xml:space="preserve">　</w:t>
      </w:r>
      <w:r w:rsidR="00267A35">
        <w:rPr>
          <w:rFonts w:ascii="楷体_GB2312" w:eastAsia="楷体_GB2312" w:hint="eastAsia"/>
          <w:shd w:val="clear" w:color="auto" w:fill="FFFFFF"/>
        </w:rPr>
        <w:t>根据2024年3月10日《国务院关于修改和废止部分行政法规的决定》第一次修订　根据2026年1月30日《国务院关于修改和废止部分行政法规的决定》第二次修订</w:t>
      </w:r>
      <w:r>
        <w:rPr>
          <w:rFonts w:hint="eastAsia"/>
          <w:shd w:val="clear" w:color="auto" w:fill="FFFFFF"/>
        </w:rPr>
        <w:t>）</w:t>
      </w:r>
    </w:p>
    <w:p w:rsidR="00267A35" w:rsidRDefault="00267A35" w:rsidP="00267A35">
      <w:pPr>
        <w:pStyle w:val="2"/>
      </w:pPr>
      <w:r w:rsidRPr="00857FDD">
        <w:t>第一章</w:t>
      </w:r>
      <w:r>
        <w:t xml:space="preserve">　</w:t>
      </w:r>
      <w:r w:rsidRPr="00857FDD">
        <w:t>总</w:t>
      </w:r>
      <w:r>
        <w:t xml:space="preserve">　　</w:t>
      </w:r>
      <w:r w:rsidRPr="00857FDD">
        <w:t>则</w:t>
      </w:r>
    </w:p>
    <w:p w:rsidR="00267A35" w:rsidRPr="00510154" w:rsidRDefault="00267A35" w:rsidP="00267A35">
      <w:pPr>
        <w:pStyle w:val="a4"/>
      </w:pPr>
      <w:r w:rsidRPr="00267A35">
        <w:rPr>
          <w:rFonts w:ascii="方正黑体_GBK" w:eastAsia="方正黑体_GBK" w:hint="eastAsia"/>
        </w:rPr>
        <w:t xml:space="preserve">第一条　</w:t>
      </w:r>
      <w:r w:rsidRPr="00510154">
        <w:rPr>
          <w:rFonts w:hint="eastAsia"/>
        </w:rPr>
        <w:t>根据《中华人民共和国标准化法》(以下简称《标准化法》)的规定，制定本条例。</w:t>
      </w:r>
    </w:p>
    <w:p w:rsidR="00267A35" w:rsidRPr="00510154" w:rsidRDefault="00267A35" w:rsidP="00267A35">
      <w:pPr>
        <w:pStyle w:val="a4"/>
      </w:pPr>
      <w:r w:rsidRPr="00267A35">
        <w:rPr>
          <w:rFonts w:ascii="方正黑体_GBK" w:eastAsia="方正黑体_GBK" w:hint="eastAsia"/>
        </w:rPr>
        <w:t xml:space="preserve">第二条　</w:t>
      </w:r>
      <w:r w:rsidRPr="00510154">
        <w:rPr>
          <w:rFonts w:hint="eastAsia"/>
        </w:rPr>
        <w:t>对下列需要统一的技术要求，应当制定标准：</w:t>
      </w:r>
    </w:p>
    <w:p w:rsidR="00267A35" w:rsidRPr="00510154" w:rsidRDefault="00267A35" w:rsidP="00267A35">
      <w:pPr>
        <w:pStyle w:val="a4"/>
      </w:pPr>
      <w:r w:rsidRPr="00510154">
        <w:rPr>
          <w:rFonts w:hint="eastAsia"/>
        </w:rPr>
        <w:t>(一)工业产品的品种、规格、质量、等级或者安全、卫生要求；</w:t>
      </w:r>
    </w:p>
    <w:p w:rsidR="00267A35" w:rsidRPr="00510154" w:rsidRDefault="00267A35" w:rsidP="00267A35">
      <w:pPr>
        <w:pStyle w:val="a4"/>
      </w:pPr>
      <w:r w:rsidRPr="00510154">
        <w:rPr>
          <w:rFonts w:hint="eastAsia"/>
        </w:rPr>
        <w:t>(二)工业产品的设计、生产、试验、检验、包装、储存、运输、使用的方法或者生产、储存、运输过程中的安全、卫生要求；</w:t>
      </w:r>
    </w:p>
    <w:p w:rsidR="00267A35" w:rsidRPr="00510154" w:rsidRDefault="00267A35" w:rsidP="00267A35">
      <w:pPr>
        <w:pStyle w:val="a4"/>
      </w:pPr>
      <w:r w:rsidRPr="00510154">
        <w:rPr>
          <w:rFonts w:hint="eastAsia"/>
        </w:rPr>
        <w:t>(三)有关环境保护的各项技术要求和检验方法；</w:t>
      </w:r>
    </w:p>
    <w:p w:rsidR="00267A35" w:rsidRPr="00510154" w:rsidRDefault="00267A35" w:rsidP="00267A35">
      <w:pPr>
        <w:pStyle w:val="a4"/>
      </w:pPr>
      <w:r w:rsidRPr="00510154">
        <w:rPr>
          <w:rFonts w:hint="eastAsia"/>
        </w:rPr>
        <w:t>(四)建设工程的勘察、设计、施工、验收的技术要求和方法；</w:t>
      </w:r>
    </w:p>
    <w:p w:rsidR="00267A35" w:rsidRPr="00510154" w:rsidRDefault="00267A35" w:rsidP="00267A35">
      <w:pPr>
        <w:pStyle w:val="a4"/>
      </w:pPr>
      <w:r w:rsidRPr="00510154">
        <w:rPr>
          <w:rFonts w:hint="eastAsia"/>
        </w:rPr>
        <w:t>(五)有关工业生产、工程建设和环境保护的技术术语、符号、代号、制图方法、互换配合要求；</w:t>
      </w:r>
    </w:p>
    <w:p w:rsidR="00267A35" w:rsidRPr="00510154" w:rsidRDefault="00267A35" w:rsidP="00267A35">
      <w:pPr>
        <w:pStyle w:val="a4"/>
      </w:pPr>
      <w:r w:rsidRPr="00510154">
        <w:rPr>
          <w:rFonts w:hint="eastAsia"/>
        </w:rPr>
        <w:lastRenderedPageBreak/>
        <w:t>(六)农业(含林业、牧业、渔业，下同)产品(含种子、种苗、种畜、种禽，下同)的品种、规格、质量、等级、检验、包装、储存、运输以及生产技术、管理技术的要求；</w:t>
      </w:r>
    </w:p>
    <w:p w:rsidR="00267A35" w:rsidRPr="00510154" w:rsidRDefault="00267A35" w:rsidP="00267A35">
      <w:pPr>
        <w:pStyle w:val="a4"/>
      </w:pPr>
      <w:r w:rsidRPr="00510154">
        <w:rPr>
          <w:rFonts w:hint="eastAsia"/>
        </w:rPr>
        <w:t>(七)信息、能源、资源、交通运输的技术要求。</w:t>
      </w:r>
    </w:p>
    <w:p w:rsidR="00267A35" w:rsidRPr="00510154" w:rsidRDefault="00267A35" w:rsidP="00267A35">
      <w:pPr>
        <w:pStyle w:val="a4"/>
      </w:pPr>
      <w:r w:rsidRPr="00267A35">
        <w:rPr>
          <w:rFonts w:ascii="方正黑体_GBK" w:eastAsia="方正黑体_GBK" w:hint="eastAsia"/>
        </w:rPr>
        <w:t xml:space="preserve">第三条　</w:t>
      </w:r>
      <w:r w:rsidRPr="00510154">
        <w:rPr>
          <w:rFonts w:hint="eastAsia"/>
        </w:rPr>
        <w:t>国家有计划地发展标准化事业。标准化工作应当纳入各级国民经济和社会发展计划。</w:t>
      </w:r>
    </w:p>
    <w:p w:rsidR="00267A35" w:rsidRPr="00510154" w:rsidRDefault="00267A35" w:rsidP="00267A35">
      <w:pPr>
        <w:pStyle w:val="a4"/>
      </w:pPr>
      <w:r w:rsidRPr="00267A35">
        <w:rPr>
          <w:rFonts w:ascii="方正黑体_GBK" w:eastAsia="方正黑体_GBK" w:hint="eastAsia"/>
        </w:rPr>
        <w:t xml:space="preserve">第四条　</w:t>
      </w:r>
      <w:r w:rsidRPr="00510154">
        <w:rPr>
          <w:rFonts w:hint="eastAsia"/>
        </w:rPr>
        <w:t>国家鼓励采用国际标准和国外先进标准，积极参与制定国际标准。</w:t>
      </w:r>
    </w:p>
    <w:p w:rsidR="00267A35" w:rsidRDefault="00267A35" w:rsidP="00267A35">
      <w:pPr>
        <w:pStyle w:val="2"/>
      </w:pPr>
      <w:r w:rsidRPr="00857FDD">
        <w:t>第二章</w:t>
      </w:r>
      <w:r>
        <w:t xml:space="preserve">　</w:t>
      </w:r>
      <w:r w:rsidRPr="00857FDD">
        <w:t>标准化工作的管理</w:t>
      </w:r>
    </w:p>
    <w:p w:rsidR="00267A35" w:rsidRPr="00510154" w:rsidRDefault="00267A35" w:rsidP="00267A35">
      <w:pPr>
        <w:pStyle w:val="a4"/>
      </w:pPr>
      <w:r w:rsidRPr="00267A35">
        <w:rPr>
          <w:rFonts w:ascii="方正黑体_GBK" w:eastAsia="方正黑体_GBK" w:hint="eastAsia"/>
        </w:rPr>
        <w:t xml:space="preserve">第五条　</w:t>
      </w:r>
      <w:r w:rsidRPr="00510154">
        <w:rPr>
          <w:rFonts w:hint="eastAsia"/>
        </w:rPr>
        <w:t>标准化工作的任务是制定标准、组织实施标准和对标准的实施进行监督。</w:t>
      </w:r>
    </w:p>
    <w:p w:rsidR="00267A35" w:rsidRPr="00510154" w:rsidRDefault="00267A35" w:rsidP="00267A35">
      <w:pPr>
        <w:pStyle w:val="a4"/>
      </w:pPr>
      <w:r w:rsidRPr="00267A35">
        <w:rPr>
          <w:rFonts w:ascii="方正黑体_GBK" w:eastAsia="方正黑体_GBK" w:hint="eastAsia"/>
        </w:rPr>
        <w:t xml:space="preserve">第六条　</w:t>
      </w:r>
      <w:r w:rsidRPr="00510154">
        <w:rPr>
          <w:rFonts w:hint="eastAsia"/>
        </w:rPr>
        <w:t>国务院标准化行政主管部门统一管理全国标准化工作，履行下列职责：</w:t>
      </w:r>
    </w:p>
    <w:p w:rsidR="00267A35" w:rsidRPr="00510154" w:rsidRDefault="00267A35" w:rsidP="00267A35">
      <w:pPr>
        <w:pStyle w:val="a4"/>
      </w:pPr>
      <w:r w:rsidRPr="00510154">
        <w:rPr>
          <w:rFonts w:hint="eastAsia"/>
        </w:rPr>
        <w:t>(一)组织贯彻国家有关标准化工作的法律、法规、方针、政策；</w:t>
      </w:r>
    </w:p>
    <w:p w:rsidR="00267A35" w:rsidRPr="00510154" w:rsidRDefault="00267A35" w:rsidP="00267A35">
      <w:pPr>
        <w:pStyle w:val="a4"/>
      </w:pPr>
      <w:r w:rsidRPr="00510154">
        <w:rPr>
          <w:rFonts w:hint="eastAsia"/>
        </w:rPr>
        <w:t>(二)组织制定全国标准化工作规划、计划；</w:t>
      </w:r>
    </w:p>
    <w:p w:rsidR="00267A35" w:rsidRPr="00510154" w:rsidRDefault="00267A35" w:rsidP="00267A35">
      <w:pPr>
        <w:pStyle w:val="a4"/>
      </w:pPr>
      <w:r w:rsidRPr="00510154">
        <w:rPr>
          <w:rFonts w:hint="eastAsia"/>
        </w:rPr>
        <w:t>(三)组织制定国家标准；</w:t>
      </w:r>
    </w:p>
    <w:p w:rsidR="00267A35" w:rsidRPr="00510154" w:rsidRDefault="00267A35" w:rsidP="00267A35">
      <w:pPr>
        <w:pStyle w:val="a4"/>
      </w:pPr>
      <w:r w:rsidRPr="00510154">
        <w:rPr>
          <w:rFonts w:hint="eastAsia"/>
        </w:rPr>
        <w:t>(四)指导国务院有关行政主管部门和省、自治区、直辖市人民政府标准化行政主管部门的标准化工作，协调和处理有关标准</w:t>
      </w:r>
      <w:r w:rsidRPr="00510154">
        <w:rPr>
          <w:rFonts w:hint="eastAsia"/>
        </w:rPr>
        <w:lastRenderedPageBreak/>
        <w:t>化工作问题；</w:t>
      </w:r>
    </w:p>
    <w:p w:rsidR="00267A35" w:rsidRPr="00510154" w:rsidRDefault="00267A35" w:rsidP="00267A35">
      <w:pPr>
        <w:pStyle w:val="a4"/>
      </w:pPr>
      <w:r w:rsidRPr="00510154">
        <w:rPr>
          <w:rFonts w:hint="eastAsia"/>
        </w:rPr>
        <w:t>(五)组织实施标准；</w:t>
      </w:r>
    </w:p>
    <w:p w:rsidR="00267A35" w:rsidRPr="00510154" w:rsidRDefault="00267A35" w:rsidP="00267A35">
      <w:pPr>
        <w:pStyle w:val="a4"/>
      </w:pPr>
      <w:r w:rsidRPr="00510154">
        <w:rPr>
          <w:rFonts w:hint="eastAsia"/>
        </w:rPr>
        <w:t>(六)对标准的实施情况进行监督检查；</w:t>
      </w:r>
    </w:p>
    <w:p w:rsidR="00267A35" w:rsidRPr="00510154" w:rsidRDefault="00267A35" w:rsidP="00267A35">
      <w:pPr>
        <w:pStyle w:val="a4"/>
      </w:pPr>
      <w:r w:rsidRPr="00510154">
        <w:rPr>
          <w:rFonts w:hint="eastAsia"/>
        </w:rPr>
        <w:t>(七)统一管理全国的产品质量认证工作；</w:t>
      </w:r>
    </w:p>
    <w:p w:rsidR="00267A35" w:rsidRPr="00510154" w:rsidRDefault="00267A35" w:rsidP="00267A35">
      <w:pPr>
        <w:pStyle w:val="a4"/>
      </w:pPr>
      <w:r w:rsidRPr="00510154">
        <w:rPr>
          <w:rFonts w:hint="eastAsia"/>
        </w:rPr>
        <w:t>(八)统一负责对有关国际标准化组织的业务联系。</w:t>
      </w:r>
    </w:p>
    <w:p w:rsidR="00267A35" w:rsidRPr="00510154" w:rsidRDefault="00267A35" w:rsidP="00267A35">
      <w:pPr>
        <w:pStyle w:val="a4"/>
      </w:pPr>
      <w:r w:rsidRPr="00267A35">
        <w:rPr>
          <w:rFonts w:ascii="方正黑体_GBK" w:eastAsia="方正黑体_GBK" w:hint="eastAsia"/>
        </w:rPr>
        <w:t xml:space="preserve">第七条　</w:t>
      </w:r>
      <w:r w:rsidRPr="00510154">
        <w:rPr>
          <w:rFonts w:hint="eastAsia"/>
        </w:rPr>
        <w:t>国务院有关行政主管部门分工管理本部门、本行业的标准化工作，履行下列职责：</w:t>
      </w:r>
    </w:p>
    <w:p w:rsidR="00267A35" w:rsidRPr="00510154" w:rsidRDefault="00267A35" w:rsidP="00267A35">
      <w:pPr>
        <w:pStyle w:val="a4"/>
      </w:pPr>
      <w:r w:rsidRPr="00510154">
        <w:rPr>
          <w:rFonts w:hint="eastAsia"/>
        </w:rPr>
        <w:t>(一)贯彻国家标准化工作的法律、法规、方针、政策，并制定在本部门、本行业实施的具体办法；</w:t>
      </w:r>
    </w:p>
    <w:p w:rsidR="00267A35" w:rsidRPr="00510154" w:rsidRDefault="00267A35" w:rsidP="00267A35">
      <w:pPr>
        <w:pStyle w:val="a4"/>
      </w:pPr>
      <w:r w:rsidRPr="00510154">
        <w:rPr>
          <w:rFonts w:hint="eastAsia"/>
        </w:rPr>
        <w:t>(二)制定本部门、本行业的标准化工作规划、计划；</w:t>
      </w:r>
    </w:p>
    <w:p w:rsidR="00267A35" w:rsidRPr="00510154" w:rsidRDefault="00267A35" w:rsidP="00267A35">
      <w:pPr>
        <w:pStyle w:val="a4"/>
      </w:pPr>
      <w:r w:rsidRPr="00510154">
        <w:rPr>
          <w:rFonts w:hint="eastAsia"/>
        </w:rPr>
        <w:t>(三)承担国家下达的草拟国家标准的任务，组织制定行业标准；</w:t>
      </w:r>
    </w:p>
    <w:p w:rsidR="00267A35" w:rsidRPr="00510154" w:rsidRDefault="00267A35" w:rsidP="00267A35">
      <w:pPr>
        <w:pStyle w:val="a4"/>
      </w:pPr>
      <w:r w:rsidRPr="00510154">
        <w:rPr>
          <w:rFonts w:hint="eastAsia"/>
        </w:rPr>
        <w:t>(四)指导省、自治区、直辖市有关行政主管部门的标准化工作；</w:t>
      </w:r>
    </w:p>
    <w:p w:rsidR="00267A35" w:rsidRPr="00510154" w:rsidRDefault="00267A35" w:rsidP="00267A35">
      <w:pPr>
        <w:pStyle w:val="a4"/>
      </w:pPr>
      <w:r w:rsidRPr="00510154">
        <w:rPr>
          <w:rFonts w:hint="eastAsia"/>
        </w:rPr>
        <w:t>(五)组织本部门、本行业实施标准；</w:t>
      </w:r>
    </w:p>
    <w:p w:rsidR="00267A35" w:rsidRPr="00510154" w:rsidRDefault="00267A35" w:rsidP="00267A35">
      <w:pPr>
        <w:pStyle w:val="a4"/>
      </w:pPr>
      <w:r w:rsidRPr="00510154">
        <w:rPr>
          <w:rFonts w:hint="eastAsia"/>
        </w:rPr>
        <w:t>(六)对标准实施情况进行监督检查；</w:t>
      </w:r>
    </w:p>
    <w:p w:rsidR="00267A35" w:rsidRPr="00510154" w:rsidRDefault="00267A35" w:rsidP="00267A35">
      <w:pPr>
        <w:pStyle w:val="a4"/>
      </w:pPr>
      <w:r w:rsidRPr="00510154">
        <w:rPr>
          <w:rFonts w:hint="eastAsia"/>
        </w:rPr>
        <w:t>(七)经国务院标准化行政主管部门授权，分工管理本行业的产品质量认证工作。</w:t>
      </w:r>
    </w:p>
    <w:p w:rsidR="00267A35" w:rsidRPr="00510154" w:rsidRDefault="00267A35" w:rsidP="00267A35">
      <w:pPr>
        <w:pStyle w:val="a4"/>
      </w:pPr>
      <w:r w:rsidRPr="00267A35">
        <w:rPr>
          <w:rFonts w:ascii="方正黑体_GBK" w:eastAsia="方正黑体_GBK" w:hint="eastAsia"/>
        </w:rPr>
        <w:t xml:space="preserve">第八条　</w:t>
      </w:r>
      <w:r w:rsidRPr="00510154">
        <w:rPr>
          <w:rFonts w:hint="eastAsia"/>
        </w:rPr>
        <w:t>省、自治区、直辖市人民政府标准化行政主管部门统一管理本行政区域的标准化工作，履行下列职责：</w:t>
      </w:r>
    </w:p>
    <w:p w:rsidR="00267A35" w:rsidRPr="00510154" w:rsidRDefault="00267A35" w:rsidP="00267A35">
      <w:pPr>
        <w:pStyle w:val="a4"/>
      </w:pPr>
      <w:r w:rsidRPr="00510154">
        <w:rPr>
          <w:rFonts w:hint="eastAsia"/>
        </w:rPr>
        <w:lastRenderedPageBreak/>
        <w:t>(一)贯彻国家标准化工作的法律、法规、方针、政策，并制定在本行政区域实施的具体办法；</w:t>
      </w:r>
    </w:p>
    <w:p w:rsidR="00267A35" w:rsidRPr="00510154" w:rsidRDefault="00267A35" w:rsidP="00267A35">
      <w:pPr>
        <w:pStyle w:val="a4"/>
      </w:pPr>
      <w:r w:rsidRPr="00510154">
        <w:rPr>
          <w:rFonts w:hint="eastAsia"/>
        </w:rPr>
        <w:t>(二)制定地方标准化工作规划、计划；</w:t>
      </w:r>
    </w:p>
    <w:p w:rsidR="00267A35" w:rsidRPr="00510154" w:rsidRDefault="00267A35" w:rsidP="00267A35">
      <w:pPr>
        <w:pStyle w:val="a4"/>
      </w:pPr>
      <w:r w:rsidRPr="00510154">
        <w:rPr>
          <w:rFonts w:hint="eastAsia"/>
        </w:rPr>
        <w:t>(三)组织制定地方标准；</w:t>
      </w:r>
    </w:p>
    <w:p w:rsidR="00267A35" w:rsidRPr="00510154" w:rsidRDefault="00267A35" w:rsidP="00267A35">
      <w:pPr>
        <w:pStyle w:val="a4"/>
      </w:pPr>
      <w:r w:rsidRPr="00510154">
        <w:rPr>
          <w:rFonts w:hint="eastAsia"/>
        </w:rPr>
        <w:t>(四)指导本行政区域有关行政主管部门的标准化工作，协调和处理有关标准化工作问题；</w:t>
      </w:r>
    </w:p>
    <w:p w:rsidR="00267A35" w:rsidRPr="00510154" w:rsidRDefault="00267A35" w:rsidP="00267A35">
      <w:pPr>
        <w:pStyle w:val="a4"/>
      </w:pPr>
      <w:r w:rsidRPr="00510154">
        <w:rPr>
          <w:rFonts w:hint="eastAsia"/>
        </w:rPr>
        <w:t>(五)在本行政区域组织实施标准；</w:t>
      </w:r>
    </w:p>
    <w:p w:rsidR="00267A35" w:rsidRPr="00510154" w:rsidRDefault="00267A35" w:rsidP="00267A35">
      <w:pPr>
        <w:pStyle w:val="a4"/>
      </w:pPr>
      <w:r w:rsidRPr="00510154">
        <w:rPr>
          <w:rFonts w:hint="eastAsia"/>
        </w:rPr>
        <w:t>(六)对标准实施情况进行监督检查。</w:t>
      </w:r>
    </w:p>
    <w:p w:rsidR="00267A35" w:rsidRPr="00510154" w:rsidRDefault="00267A35" w:rsidP="00267A35">
      <w:pPr>
        <w:pStyle w:val="a4"/>
      </w:pPr>
      <w:r w:rsidRPr="00267A35">
        <w:rPr>
          <w:rFonts w:ascii="方正黑体_GBK" w:eastAsia="方正黑体_GBK" w:hint="eastAsia"/>
        </w:rPr>
        <w:t xml:space="preserve">第九条　</w:t>
      </w:r>
      <w:r w:rsidRPr="00510154">
        <w:rPr>
          <w:rFonts w:hint="eastAsia"/>
        </w:rPr>
        <w:t>省、自治区、直辖市有关行政主管部门分工管理本行政区域内本部门、本行业的标准化工作，履行下列职责：</w:t>
      </w:r>
    </w:p>
    <w:p w:rsidR="00267A35" w:rsidRPr="00510154" w:rsidRDefault="00267A35" w:rsidP="00267A35">
      <w:pPr>
        <w:pStyle w:val="a4"/>
      </w:pPr>
      <w:r w:rsidRPr="00510154">
        <w:rPr>
          <w:rFonts w:hint="eastAsia"/>
        </w:rPr>
        <w:t>(一)贯彻国家和本部门、本行业、本行政区域标准化工作的法律、法规、方针、政策，并制定实施的具体办法；</w:t>
      </w:r>
    </w:p>
    <w:p w:rsidR="00267A35" w:rsidRPr="00510154" w:rsidRDefault="00267A35" w:rsidP="00267A35">
      <w:pPr>
        <w:pStyle w:val="a4"/>
      </w:pPr>
      <w:r w:rsidRPr="00510154">
        <w:rPr>
          <w:rFonts w:hint="eastAsia"/>
        </w:rPr>
        <w:t>(二)制定本行政区域内本部门、本行业的标准化工作规划、计划；</w:t>
      </w:r>
    </w:p>
    <w:p w:rsidR="00267A35" w:rsidRPr="00510154" w:rsidRDefault="00267A35" w:rsidP="00267A35">
      <w:pPr>
        <w:pStyle w:val="a4"/>
      </w:pPr>
      <w:r w:rsidRPr="00510154">
        <w:rPr>
          <w:rFonts w:hint="eastAsia"/>
        </w:rPr>
        <w:t>(三)承担省、自治区、直辖市人民政府下达的草拟地方标准的任务；</w:t>
      </w:r>
    </w:p>
    <w:p w:rsidR="00267A35" w:rsidRPr="00510154" w:rsidRDefault="00267A35" w:rsidP="00267A35">
      <w:pPr>
        <w:pStyle w:val="a4"/>
      </w:pPr>
      <w:r w:rsidRPr="00510154">
        <w:rPr>
          <w:rFonts w:hint="eastAsia"/>
        </w:rPr>
        <w:t>(四)在本行政区域内组织本部门、本行业实施标准；</w:t>
      </w:r>
    </w:p>
    <w:p w:rsidR="00267A35" w:rsidRPr="00510154" w:rsidRDefault="00267A35" w:rsidP="00267A35">
      <w:pPr>
        <w:pStyle w:val="a4"/>
      </w:pPr>
      <w:r w:rsidRPr="00510154">
        <w:rPr>
          <w:rFonts w:hint="eastAsia"/>
        </w:rPr>
        <w:t>(五)对标准实施情况进行监督检查。</w:t>
      </w:r>
    </w:p>
    <w:p w:rsidR="00267A35" w:rsidRPr="00510154" w:rsidRDefault="00267A35" w:rsidP="00267A35">
      <w:pPr>
        <w:pStyle w:val="a4"/>
      </w:pPr>
      <w:r w:rsidRPr="00267A35">
        <w:rPr>
          <w:rFonts w:ascii="方正黑体_GBK" w:eastAsia="方正黑体_GBK" w:hint="eastAsia"/>
        </w:rPr>
        <w:t xml:space="preserve">第十条　</w:t>
      </w:r>
      <w:r w:rsidRPr="00510154">
        <w:rPr>
          <w:rFonts w:hint="eastAsia"/>
        </w:rPr>
        <w:t>市、县标准化行政主管部门和有关行政主管部门的职责分工，由省、自治区、直辖市人民政府规定。</w:t>
      </w:r>
    </w:p>
    <w:p w:rsidR="00267A35" w:rsidRDefault="00267A35" w:rsidP="00267A35">
      <w:pPr>
        <w:pStyle w:val="2"/>
      </w:pPr>
      <w:r w:rsidRPr="00857FDD">
        <w:lastRenderedPageBreak/>
        <w:t>第三章</w:t>
      </w:r>
      <w:r>
        <w:t xml:space="preserve">　</w:t>
      </w:r>
      <w:r w:rsidRPr="00857FDD">
        <w:t>标准的制定</w:t>
      </w:r>
    </w:p>
    <w:p w:rsidR="00267A35" w:rsidRPr="00510154" w:rsidRDefault="00267A35" w:rsidP="00267A35">
      <w:pPr>
        <w:pStyle w:val="a4"/>
      </w:pPr>
      <w:r w:rsidRPr="00267A35">
        <w:rPr>
          <w:rFonts w:ascii="方正黑体_GBK" w:eastAsia="方正黑体_GBK" w:hint="eastAsia"/>
        </w:rPr>
        <w:t xml:space="preserve">第十一条　</w:t>
      </w:r>
      <w:r w:rsidRPr="00510154">
        <w:rPr>
          <w:rFonts w:hint="eastAsia"/>
        </w:rPr>
        <w:t>对需要在全国范围内统一的下列技术要求，应当制定国家标准(含标准样品的制作)：</w:t>
      </w:r>
    </w:p>
    <w:p w:rsidR="00267A35" w:rsidRPr="00510154" w:rsidRDefault="00267A35" w:rsidP="00267A35">
      <w:pPr>
        <w:pStyle w:val="a4"/>
      </w:pPr>
      <w:r w:rsidRPr="00510154">
        <w:rPr>
          <w:rFonts w:hint="eastAsia"/>
        </w:rPr>
        <w:t>(一)互换配合、通用技术语言要求；</w:t>
      </w:r>
    </w:p>
    <w:p w:rsidR="00267A35" w:rsidRPr="00510154" w:rsidRDefault="00267A35" w:rsidP="00267A35">
      <w:pPr>
        <w:pStyle w:val="a4"/>
      </w:pPr>
      <w:r w:rsidRPr="00510154">
        <w:rPr>
          <w:rFonts w:hint="eastAsia"/>
        </w:rPr>
        <w:t>(二)保障人体健康和人身、财产安全的技术要求；</w:t>
      </w:r>
    </w:p>
    <w:p w:rsidR="00267A35" w:rsidRPr="00510154" w:rsidRDefault="00267A35" w:rsidP="00267A35">
      <w:pPr>
        <w:pStyle w:val="a4"/>
      </w:pPr>
      <w:r w:rsidRPr="00510154">
        <w:rPr>
          <w:rFonts w:hint="eastAsia"/>
        </w:rPr>
        <w:t>(三)基本原料、燃料、材料的技术要求；</w:t>
      </w:r>
    </w:p>
    <w:p w:rsidR="00267A35" w:rsidRPr="00510154" w:rsidRDefault="00267A35" w:rsidP="00267A35">
      <w:pPr>
        <w:pStyle w:val="a4"/>
      </w:pPr>
      <w:r w:rsidRPr="00510154">
        <w:rPr>
          <w:rFonts w:hint="eastAsia"/>
        </w:rPr>
        <w:t>(四)通用基础件的技术要求；</w:t>
      </w:r>
    </w:p>
    <w:p w:rsidR="00267A35" w:rsidRPr="00510154" w:rsidRDefault="00267A35" w:rsidP="00267A35">
      <w:pPr>
        <w:pStyle w:val="a4"/>
      </w:pPr>
      <w:r w:rsidRPr="00510154">
        <w:rPr>
          <w:rFonts w:hint="eastAsia"/>
        </w:rPr>
        <w:t>(五)通用的试验、检验方法；</w:t>
      </w:r>
    </w:p>
    <w:p w:rsidR="00267A35" w:rsidRPr="00510154" w:rsidRDefault="00267A35" w:rsidP="00267A35">
      <w:pPr>
        <w:pStyle w:val="a4"/>
      </w:pPr>
      <w:r w:rsidRPr="00510154">
        <w:rPr>
          <w:rFonts w:hint="eastAsia"/>
        </w:rPr>
        <w:t>(六)通用的管理技术要求；</w:t>
      </w:r>
    </w:p>
    <w:p w:rsidR="00267A35" w:rsidRPr="00510154" w:rsidRDefault="00267A35" w:rsidP="00267A35">
      <w:pPr>
        <w:pStyle w:val="a4"/>
      </w:pPr>
      <w:r w:rsidRPr="00510154">
        <w:rPr>
          <w:rFonts w:hint="eastAsia"/>
        </w:rPr>
        <w:t>(七)工程建设的重要技术要求；</w:t>
      </w:r>
    </w:p>
    <w:p w:rsidR="00267A35" w:rsidRPr="00510154" w:rsidRDefault="00267A35" w:rsidP="00267A35">
      <w:pPr>
        <w:pStyle w:val="a4"/>
      </w:pPr>
      <w:r w:rsidRPr="00510154">
        <w:rPr>
          <w:rFonts w:hint="eastAsia"/>
        </w:rPr>
        <w:t>(八)国家需要控制的其他重要产品的技术要求。</w:t>
      </w:r>
    </w:p>
    <w:p w:rsidR="00267A35" w:rsidRPr="00510154" w:rsidRDefault="00267A35" w:rsidP="00267A35">
      <w:pPr>
        <w:pStyle w:val="a4"/>
      </w:pPr>
      <w:r w:rsidRPr="00267A35">
        <w:rPr>
          <w:rFonts w:ascii="方正黑体_GBK" w:eastAsia="方正黑体_GBK" w:hint="eastAsia"/>
        </w:rPr>
        <w:t xml:space="preserve">第十二条　</w:t>
      </w:r>
      <w:r w:rsidRPr="00510154">
        <w:rPr>
          <w:rFonts w:hint="eastAsia"/>
        </w:rPr>
        <w:t>国家标准由国务院标准化行政主管部门编制计划，组织草拟，统一审批、编号、发布。</w:t>
      </w:r>
    </w:p>
    <w:p w:rsidR="00267A35" w:rsidRPr="00510154" w:rsidRDefault="00267A35" w:rsidP="00267A35">
      <w:pPr>
        <w:pStyle w:val="a4"/>
      </w:pPr>
      <w:r w:rsidRPr="00510154">
        <w:rPr>
          <w:rFonts w:hint="eastAsia"/>
        </w:rPr>
        <w:t>工程建设、药品、食品卫生、兽药、环境保护的国家标准，分别由国务院工程建设主管部门、卫生主管部门、农业主管部门、环境保护主管部门组织草拟、审批；其编号、发布办法由国务院标准化行政主管部门会同国务院有关行政主管部门制定。</w:t>
      </w:r>
    </w:p>
    <w:p w:rsidR="00267A35" w:rsidRPr="00510154" w:rsidRDefault="00267A35" w:rsidP="00267A35">
      <w:pPr>
        <w:pStyle w:val="a4"/>
      </w:pPr>
      <w:r w:rsidRPr="00510154">
        <w:rPr>
          <w:rFonts w:hint="eastAsia"/>
        </w:rPr>
        <w:t>法律对国家标准的制定另有规定的，依照法律的规定执行。</w:t>
      </w:r>
    </w:p>
    <w:p w:rsidR="00267A35" w:rsidRPr="00510154" w:rsidRDefault="00267A35" w:rsidP="00267A35">
      <w:pPr>
        <w:pStyle w:val="a4"/>
      </w:pPr>
      <w:r w:rsidRPr="00267A35">
        <w:rPr>
          <w:rFonts w:ascii="方正黑体_GBK" w:eastAsia="方正黑体_GBK" w:hint="eastAsia"/>
        </w:rPr>
        <w:t xml:space="preserve">第十三条　</w:t>
      </w:r>
      <w:r w:rsidRPr="00510154">
        <w:rPr>
          <w:rFonts w:hint="eastAsia"/>
        </w:rPr>
        <w:t>对没有国家标准而又需要在全国某个行业范围</w:t>
      </w:r>
      <w:r w:rsidRPr="00510154">
        <w:rPr>
          <w:rFonts w:hint="eastAsia"/>
        </w:rPr>
        <w:lastRenderedPageBreak/>
        <w:t>内统一的技术要求，可以制定行业标准(含标准样品的制作)。制定行业标准的项目由国务院有关行政主管部门确定。</w:t>
      </w:r>
    </w:p>
    <w:p w:rsidR="00267A35" w:rsidRPr="00510154" w:rsidRDefault="00267A35" w:rsidP="00267A35">
      <w:pPr>
        <w:pStyle w:val="a4"/>
      </w:pPr>
      <w:r w:rsidRPr="00267A35">
        <w:rPr>
          <w:rFonts w:ascii="方正黑体_GBK" w:eastAsia="方正黑体_GBK" w:hint="eastAsia"/>
        </w:rPr>
        <w:t xml:space="preserve">第十四条　</w:t>
      </w:r>
      <w:r w:rsidRPr="00510154">
        <w:rPr>
          <w:rFonts w:hint="eastAsia"/>
        </w:rPr>
        <w:t>行业标准由国务院有关行政主管部门编制计划，组织草拟，统一审批、编号、发布，并报国务院标准化行政主管部门备案。</w:t>
      </w:r>
    </w:p>
    <w:p w:rsidR="00267A35" w:rsidRPr="00510154" w:rsidRDefault="00267A35" w:rsidP="00267A35">
      <w:pPr>
        <w:pStyle w:val="a4"/>
      </w:pPr>
      <w:r w:rsidRPr="00510154">
        <w:rPr>
          <w:rFonts w:hint="eastAsia"/>
        </w:rPr>
        <w:t>行业标准在相应的国家标准实施后，自行废止。</w:t>
      </w:r>
    </w:p>
    <w:p w:rsidR="00267A35" w:rsidRPr="00510154" w:rsidRDefault="00267A35" w:rsidP="00267A35">
      <w:pPr>
        <w:pStyle w:val="a4"/>
      </w:pPr>
      <w:r w:rsidRPr="00267A35">
        <w:rPr>
          <w:rFonts w:ascii="方正黑体_GBK" w:eastAsia="方正黑体_GBK" w:hint="eastAsia"/>
        </w:rPr>
        <w:t xml:space="preserve">第十五条　</w:t>
      </w:r>
      <w:r w:rsidRPr="00510154">
        <w:rPr>
          <w:rFonts w:hint="eastAsia"/>
        </w:rPr>
        <w:t>对没有国家标准和行业标准而又需要在省、自治区、直辖市范围内统一的工业产品的安全、卫生要求，可以制定地方标准。制定地方标准的项目，由省、自治区、直辖市人民政府标准化行政主管部门确定。</w:t>
      </w:r>
    </w:p>
    <w:p w:rsidR="00267A35" w:rsidRPr="00510154" w:rsidRDefault="00267A35" w:rsidP="00267A35">
      <w:pPr>
        <w:pStyle w:val="a4"/>
      </w:pPr>
      <w:r w:rsidRPr="00267A35">
        <w:rPr>
          <w:rFonts w:ascii="方正黑体_GBK" w:eastAsia="方正黑体_GBK" w:hint="eastAsia"/>
        </w:rPr>
        <w:t xml:space="preserve">第十六条　</w:t>
      </w:r>
      <w:r w:rsidRPr="00510154">
        <w:rPr>
          <w:rFonts w:hint="eastAsia"/>
        </w:rPr>
        <w:t>地方标准由省、自治区、直辖市人民政府标准化行政主管部门编制计划，组织草拟，统一审批、编号、发布，并报国务院标准化行政主管部门和国务院有关行政主管部门备案。</w:t>
      </w:r>
    </w:p>
    <w:p w:rsidR="00267A35" w:rsidRPr="00510154" w:rsidRDefault="00267A35" w:rsidP="00267A35">
      <w:pPr>
        <w:pStyle w:val="a4"/>
      </w:pPr>
      <w:r w:rsidRPr="00510154">
        <w:rPr>
          <w:rFonts w:hint="eastAsia"/>
        </w:rPr>
        <w:t>法律对地方标准的制定另有规定的，依照法律的规定执行。</w:t>
      </w:r>
    </w:p>
    <w:p w:rsidR="00267A35" w:rsidRPr="00510154" w:rsidRDefault="00267A35" w:rsidP="00267A35">
      <w:pPr>
        <w:pStyle w:val="a4"/>
      </w:pPr>
      <w:r w:rsidRPr="00510154">
        <w:rPr>
          <w:rFonts w:hint="eastAsia"/>
        </w:rPr>
        <w:t>地方标准在相应的国家标准或行业标准实施后，自行废止。</w:t>
      </w:r>
    </w:p>
    <w:p w:rsidR="00267A35" w:rsidRPr="00510154" w:rsidRDefault="00267A35" w:rsidP="00267A35">
      <w:pPr>
        <w:pStyle w:val="a4"/>
      </w:pPr>
      <w:r w:rsidRPr="00267A35">
        <w:rPr>
          <w:rFonts w:ascii="方正黑体_GBK" w:eastAsia="方正黑体_GBK" w:hint="eastAsia"/>
        </w:rPr>
        <w:t xml:space="preserve">第十七条　</w:t>
      </w:r>
      <w:r w:rsidRPr="00510154">
        <w:rPr>
          <w:rFonts w:hint="eastAsia"/>
        </w:rPr>
        <w:t>企业生产的产品没有国家标准、行业标准和地方标准的，应当制定相应的企业标准，作为组织生产的依据。企业标准由企业组织制定(农业企业标准制定办法另定)，并按省、自治区、直辖市人民政府的规定备案。</w:t>
      </w:r>
    </w:p>
    <w:p w:rsidR="00267A35" w:rsidRPr="00510154" w:rsidRDefault="00267A35" w:rsidP="00267A35">
      <w:pPr>
        <w:pStyle w:val="a4"/>
      </w:pPr>
      <w:r w:rsidRPr="00510154">
        <w:rPr>
          <w:rFonts w:hint="eastAsia"/>
        </w:rPr>
        <w:t>对已有国家标准、行业标准或者地方标准的，鼓励企业制定</w:t>
      </w:r>
      <w:r w:rsidRPr="00510154">
        <w:rPr>
          <w:rFonts w:hint="eastAsia"/>
        </w:rPr>
        <w:lastRenderedPageBreak/>
        <w:t>严于国家标准、行业标准或者地方标准要求的企业标准，在企业内部适用。</w:t>
      </w:r>
    </w:p>
    <w:p w:rsidR="00267A35" w:rsidRPr="00510154" w:rsidRDefault="00267A35" w:rsidP="00267A35">
      <w:pPr>
        <w:pStyle w:val="a4"/>
      </w:pPr>
      <w:r w:rsidRPr="00267A35">
        <w:rPr>
          <w:rFonts w:ascii="方正黑体_GBK" w:eastAsia="方正黑体_GBK" w:hint="eastAsia"/>
        </w:rPr>
        <w:t xml:space="preserve">第十八条　</w:t>
      </w:r>
      <w:r w:rsidRPr="00510154">
        <w:rPr>
          <w:rFonts w:hint="eastAsia"/>
        </w:rPr>
        <w:t>国家标准、行业标准分为强制性标准和推荐性标准。</w:t>
      </w:r>
    </w:p>
    <w:p w:rsidR="00267A35" w:rsidRPr="00510154" w:rsidRDefault="00267A35" w:rsidP="00267A35">
      <w:pPr>
        <w:pStyle w:val="a4"/>
      </w:pPr>
      <w:r w:rsidRPr="00510154">
        <w:rPr>
          <w:rFonts w:hint="eastAsia"/>
        </w:rPr>
        <w:t>下列标准属于强制性标准：</w:t>
      </w:r>
    </w:p>
    <w:p w:rsidR="00267A35" w:rsidRPr="00510154" w:rsidRDefault="00267A35" w:rsidP="00267A35">
      <w:pPr>
        <w:pStyle w:val="a4"/>
      </w:pPr>
      <w:r w:rsidRPr="00510154">
        <w:rPr>
          <w:rFonts w:hint="eastAsia"/>
        </w:rPr>
        <w:t>(一)药品标准，食品卫生标准，兽药标准；</w:t>
      </w:r>
    </w:p>
    <w:p w:rsidR="00267A35" w:rsidRPr="00510154" w:rsidRDefault="00267A35" w:rsidP="00267A35">
      <w:pPr>
        <w:pStyle w:val="a4"/>
      </w:pPr>
      <w:r w:rsidRPr="00510154">
        <w:rPr>
          <w:rFonts w:hint="eastAsia"/>
        </w:rPr>
        <w:t>(二)产品及产品生产、储运和使用中的安全、卫生标准，劳动安全、卫生标准，运输安全标准；</w:t>
      </w:r>
    </w:p>
    <w:p w:rsidR="00267A35" w:rsidRPr="00510154" w:rsidRDefault="00267A35" w:rsidP="00267A35">
      <w:pPr>
        <w:pStyle w:val="a4"/>
      </w:pPr>
      <w:r w:rsidRPr="00510154">
        <w:rPr>
          <w:rFonts w:hint="eastAsia"/>
        </w:rPr>
        <w:t>(三)工程建设的质量、安全、卫生标准及国家需要控制的其他工程建设标准；</w:t>
      </w:r>
    </w:p>
    <w:p w:rsidR="00267A35" w:rsidRPr="00510154" w:rsidRDefault="00267A35" w:rsidP="00267A35">
      <w:pPr>
        <w:pStyle w:val="a4"/>
      </w:pPr>
      <w:r w:rsidRPr="00510154">
        <w:rPr>
          <w:rFonts w:hint="eastAsia"/>
        </w:rPr>
        <w:t>(四)环境保护的污染物排放标准和环境质量标准；</w:t>
      </w:r>
    </w:p>
    <w:p w:rsidR="00267A35" w:rsidRPr="00510154" w:rsidRDefault="00267A35" w:rsidP="00267A35">
      <w:pPr>
        <w:pStyle w:val="a4"/>
      </w:pPr>
      <w:r w:rsidRPr="00510154">
        <w:rPr>
          <w:rFonts w:hint="eastAsia"/>
        </w:rPr>
        <w:t>(五)重要的通用技术术语、符号、代号和制图方法；</w:t>
      </w:r>
    </w:p>
    <w:p w:rsidR="00267A35" w:rsidRPr="00510154" w:rsidRDefault="00267A35" w:rsidP="00267A35">
      <w:pPr>
        <w:pStyle w:val="a4"/>
      </w:pPr>
      <w:r w:rsidRPr="00510154">
        <w:rPr>
          <w:rFonts w:hint="eastAsia"/>
        </w:rPr>
        <w:t>(六)通用的试验、检验方法标准；</w:t>
      </w:r>
    </w:p>
    <w:p w:rsidR="00267A35" w:rsidRPr="00510154" w:rsidRDefault="00267A35" w:rsidP="00267A35">
      <w:pPr>
        <w:pStyle w:val="a4"/>
      </w:pPr>
      <w:r w:rsidRPr="00510154">
        <w:rPr>
          <w:rFonts w:hint="eastAsia"/>
        </w:rPr>
        <w:t>(七)互换配合标准；</w:t>
      </w:r>
    </w:p>
    <w:p w:rsidR="00267A35" w:rsidRPr="00510154" w:rsidRDefault="00267A35" w:rsidP="00267A35">
      <w:pPr>
        <w:pStyle w:val="a4"/>
      </w:pPr>
      <w:r w:rsidRPr="00510154">
        <w:rPr>
          <w:rFonts w:hint="eastAsia"/>
        </w:rPr>
        <w:t>(八)国家需要控制的重要产品质量标准。</w:t>
      </w:r>
    </w:p>
    <w:p w:rsidR="00267A35" w:rsidRPr="00510154" w:rsidRDefault="00267A35" w:rsidP="00267A35">
      <w:pPr>
        <w:pStyle w:val="a4"/>
      </w:pPr>
      <w:r w:rsidRPr="00510154">
        <w:rPr>
          <w:rFonts w:hint="eastAsia"/>
        </w:rPr>
        <w:t>国家需要控制的重要产品目录由国务院标准化行政主管部门会同国务院有关行政主管部门确定。</w:t>
      </w:r>
    </w:p>
    <w:p w:rsidR="00267A35" w:rsidRPr="00510154" w:rsidRDefault="00267A35" w:rsidP="00267A35">
      <w:pPr>
        <w:pStyle w:val="a4"/>
      </w:pPr>
      <w:r w:rsidRPr="00510154">
        <w:rPr>
          <w:rFonts w:hint="eastAsia"/>
        </w:rPr>
        <w:t>强制性标准以外的标准是推荐性标准。</w:t>
      </w:r>
    </w:p>
    <w:p w:rsidR="00267A35" w:rsidRPr="00510154" w:rsidRDefault="00267A35" w:rsidP="00267A35">
      <w:pPr>
        <w:pStyle w:val="a4"/>
      </w:pPr>
      <w:r w:rsidRPr="00510154">
        <w:rPr>
          <w:rFonts w:hint="eastAsia"/>
        </w:rPr>
        <w:t>省、自治区、直辖市人民政府标准化行政主管部门制定的工业产品的安全、卫生要求的地方标准，在本行政区域内是强制性</w:t>
      </w:r>
      <w:r w:rsidRPr="00510154">
        <w:rPr>
          <w:rFonts w:hint="eastAsia"/>
        </w:rPr>
        <w:lastRenderedPageBreak/>
        <w:t>标准。</w:t>
      </w:r>
    </w:p>
    <w:p w:rsidR="00267A35" w:rsidRPr="00510154" w:rsidRDefault="00267A35" w:rsidP="00267A35">
      <w:pPr>
        <w:pStyle w:val="a4"/>
      </w:pPr>
      <w:r w:rsidRPr="00267A35">
        <w:rPr>
          <w:rFonts w:ascii="方正黑体_GBK" w:eastAsia="方正黑体_GBK" w:hint="eastAsia"/>
        </w:rPr>
        <w:t xml:space="preserve">第十九条　</w:t>
      </w:r>
      <w:r w:rsidRPr="00510154">
        <w:rPr>
          <w:rFonts w:hint="eastAsia"/>
        </w:rPr>
        <w:t>制定标准应当发挥行业协会、科学技术研究机构和学术团体的作用。</w:t>
      </w:r>
    </w:p>
    <w:p w:rsidR="00267A35" w:rsidRPr="00510154" w:rsidRDefault="00267A35" w:rsidP="00267A35">
      <w:pPr>
        <w:pStyle w:val="a4"/>
      </w:pPr>
      <w:r w:rsidRPr="00510154">
        <w:rPr>
          <w:rFonts w:hint="eastAsia"/>
        </w:rPr>
        <w:t>制定国家标准、行业标准和地方标准的部门应当组织由用户、生产单位、行业协会、科学技术研究机构、学术团体及有关部门的专家组成标准化技术委员会，负责标准草拟和参加标准草案的技术审查工作。未组成标准化技术委员会的，可以由标准化技术归口单位负责标准草拟和参加标准草案的技术审查工作。</w:t>
      </w:r>
    </w:p>
    <w:p w:rsidR="00267A35" w:rsidRPr="00510154" w:rsidRDefault="00267A35" w:rsidP="00267A35">
      <w:pPr>
        <w:pStyle w:val="a4"/>
      </w:pPr>
      <w:r w:rsidRPr="00510154">
        <w:rPr>
          <w:rFonts w:hint="eastAsia"/>
        </w:rPr>
        <w:t>制定企业标准应当充分听取使用单位、科学技术研究机构的意见。</w:t>
      </w:r>
    </w:p>
    <w:p w:rsidR="00267A35" w:rsidRPr="00510154" w:rsidRDefault="00267A35" w:rsidP="00267A35">
      <w:pPr>
        <w:pStyle w:val="a4"/>
      </w:pPr>
      <w:r w:rsidRPr="00267A35">
        <w:rPr>
          <w:rFonts w:ascii="方正黑体_GBK" w:eastAsia="方正黑体_GBK" w:hint="eastAsia"/>
        </w:rPr>
        <w:t xml:space="preserve">第二十条　</w:t>
      </w:r>
      <w:r w:rsidRPr="00510154">
        <w:rPr>
          <w:rFonts w:hint="eastAsia"/>
        </w:rPr>
        <w:t>标准实施后，制定标准的部门应当根据科学技术的发展和经济建设的需要适时进行复审。标准复审周期一般不超过五年。</w:t>
      </w:r>
    </w:p>
    <w:p w:rsidR="00267A35" w:rsidRPr="00510154" w:rsidRDefault="00267A35" w:rsidP="00267A35">
      <w:pPr>
        <w:pStyle w:val="a4"/>
      </w:pPr>
      <w:r w:rsidRPr="00267A35">
        <w:rPr>
          <w:rFonts w:ascii="方正黑体_GBK" w:eastAsia="方正黑体_GBK" w:hint="eastAsia"/>
        </w:rPr>
        <w:t xml:space="preserve">第二十一条　</w:t>
      </w:r>
      <w:r w:rsidRPr="00510154">
        <w:rPr>
          <w:rFonts w:hint="eastAsia"/>
        </w:rPr>
        <w:t>国家标准、行业标准和地方标准的代号、编号办法，由国务院标准化行政主管部门统一规定。</w:t>
      </w:r>
    </w:p>
    <w:p w:rsidR="00267A35" w:rsidRPr="00510154" w:rsidRDefault="00267A35" w:rsidP="00267A35">
      <w:pPr>
        <w:pStyle w:val="a4"/>
      </w:pPr>
      <w:r w:rsidRPr="00510154">
        <w:rPr>
          <w:rFonts w:hint="eastAsia"/>
        </w:rPr>
        <w:t>企业标准的代号、编号办法，由国务院标准化行政主管部门会同国务院有关行政主管部门规定。</w:t>
      </w:r>
    </w:p>
    <w:p w:rsidR="00267A35" w:rsidRPr="00510154" w:rsidRDefault="00267A35" w:rsidP="00267A35">
      <w:pPr>
        <w:pStyle w:val="a4"/>
      </w:pPr>
      <w:r w:rsidRPr="00267A35">
        <w:rPr>
          <w:rFonts w:ascii="方正黑体_GBK" w:eastAsia="方正黑体_GBK" w:hint="eastAsia"/>
        </w:rPr>
        <w:t xml:space="preserve">第二十二条　</w:t>
      </w:r>
      <w:r w:rsidRPr="00510154">
        <w:rPr>
          <w:rFonts w:hint="eastAsia"/>
        </w:rPr>
        <w:t>标准的出版、发行办法，由制定标准的部门规定。</w:t>
      </w:r>
    </w:p>
    <w:p w:rsidR="00267A35" w:rsidRDefault="00267A35" w:rsidP="00267A35">
      <w:pPr>
        <w:pStyle w:val="2"/>
      </w:pPr>
      <w:r w:rsidRPr="00857FDD">
        <w:lastRenderedPageBreak/>
        <w:t>第四章</w:t>
      </w:r>
      <w:r>
        <w:t xml:space="preserve">　</w:t>
      </w:r>
      <w:r w:rsidRPr="00857FDD">
        <w:t>标准的实施与监督</w:t>
      </w:r>
    </w:p>
    <w:p w:rsidR="00267A35" w:rsidRPr="00510154" w:rsidRDefault="00267A35" w:rsidP="00267A35">
      <w:pPr>
        <w:pStyle w:val="a4"/>
      </w:pPr>
      <w:r w:rsidRPr="00267A35">
        <w:rPr>
          <w:rFonts w:ascii="方正黑体_GBK" w:eastAsia="方正黑体_GBK" w:hint="eastAsia"/>
        </w:rPr>
        <w:t xml:space="preserve">第二十三条　</w:t>
      </w:r>
      <w:r w:rsidRPr="00510154">
        <w:rPr>
          <w:rFonts w:hint="eastAsia"/>
        </w:rPr>
        <w:t>从事科研、生产、经营的单位和个人，必须严格执行强制性标准。不符合强制性标准的产品，禁止生产、销售和进口。</w:t>
      </w:r>
    </w:p>
    <w:p w:rsidR="00267A35" w:rsidRPr="00510154" w:rsidRDefault="00267A35" w:rsidP="00267A35">
      <w:pPr>
        <w:pStyle w:val="a4"/>
      </w:pPr>
      <w:r w:rsidRPr="00267A35">
        <w:rPr>
          <w:rFonts w:ascii="方正黑体_GBK" w:eastAsia="方正黑体_GBK" w:hint="eastAsia"/>
        </w:rPr>
        <w:t xml:space="preserve">第二十四条　</w:t>
      </w:r>
      <w:r w:rsidRPr="00510154">
        <w:rPr>
          <w:rFonts w:hint="eastAsia"/>
        </w:rPr>
        <w:t>企业生产执行国家标准、行业标准、地方标准或企业标准，应当在产品或其说明书、包装物上标注所执行标准的代号、编号、名称。</w:t>
      </w:r>
    </w:p>
    <w:p w:rsidR="00267A35" w:rsidRPr="00510154" w:rsidRDefault="00267A35" w:rsidP="00267A35">
      <w:pPr>
        <w:pStyle w:val="a4"/>
      </w:pPr>
      <w:r w:rsidRPr="00267A35">
        <w:rPr>
          <w:rFonts w:ascii="方正黑体_GBK" w:eastAsia="方正黑体_GBK" w:hint="eastAsia"/>
        </w:rPr>
        <w:t xml:space="preserve">第二十五条　</w:t>
      </w:r>
      <w:r w:rsidRPr="00510154">
        <w:rPr>
          <w:rFonts w:hint="eastAsia"/>
        </w:rPr>
        <w:t>出口产品的技术要求由合同双方约定。</w:t>
      </w:r>
    </w:p>
    <w:p w:rsidR="00267A35" w:rsidRPr="00510154" w:rsidRDefault="00267A35" w:rsidP="00267A35">
      <w:pPr>
        <w:pStyle w:val="a4"/>
      </w:pPr>
      <w:r w:rsidRPr="00510154">
        <w:rPr>
          <w:rFonts w:hint="eastAsia"/>
        </w:rPr>
        <w:t>出口产品在国内销售时，属于我国强制性标准管理范围的，必须符合强制性标准的要求。</w:t>
      </w:r>
    </w:p>
    <w:p w:rsidR="00267A35" w:rsidRPr="00510154" w:rsidRDefault="00267A35" w:rsidP="00267A35">
      <w:pPr>
        <w:pStyle w:val="a4"/>
      </w:pPr>
      <w:r w:rsidRPr="00267A35">
        <w:rPr>
          <w:rFonts w:ascii="方正黑体_GBK" w:eastAsia="方正黑体_GBK" w:hint="eastAsia"/>
        </w:rPr>
        <w:t xml:space="preserve">第二十六条　</w:t>
      </w:r>
      <w:r w:rsidRPr="00510154">
        <w:rPr>
          <w:rFonts w:hint="eastAsia"/>
        </w:rPr>
        <w:t>企业研制新产品、改进产品、进行技术改造，应当符合标准化要求。</w:t>
      </w:r>
    </w:p>
    <w:p w:rsidR="00267A35" w:rsidRPr="00510154" w:rsidRDefault="00267A35" w:rsidP="00267A35">
      <w:pPr>
        <w:pStyle w:val="a4"/>
      </w:pPr>
      <w:r w:rsidRPr="00267A35">
        <w:rPr>
          <w:rFonts w:ascii="方正黑体_GBK" w:eastAsia="方正黑体_GBK" w:hint="eastAsia"/>
        </w:rPr>
        <w:t xml:space="preserve">第二十七条　</w:t>
      </w:r>
      <w:r w:rsidRPr="00510154">
        <w:rPr>
          <w:rFonts w:hint="eastAsia"/>
        </w:rPr>
        <w:t>国务院标准化行政主管部门组织或授权国务院有关行政主管部门建立行业认证机构，进行产品质量认证工作。</w:t>
      </w:r>
    </w:p>
    <w:p w:rsidR="00267A35" w:rsidRPr="00510154" w:rsidRDefault="00267A35" w:rsidP="00267A35">
      <w:pPr>
        <w:pStyle w:val="a4"/>
      </w:pPr>
      <w:r w:rsidRPr="00267A35">
        <w:rPr>
          <w:rFonts w:ascii="方正黑体_GBK" w:eastAsia="方正黑体_GBK" w:hint="eastAsia"/>
        </w:rPr>
        <w:t xml:space="preserve">第二十八条　</w:t>
      </w:r>
      <w:r w:rsidRPr="00510154">
        <w:rPr>
          <w:rFonts w:hint="eastAsia"/>
        </w:rPr>
        <w:t>国务院标准化行政主管部门统一负责全国标准实施的监督。国务院有关行政主管部门分工负责本部门、本行业的标准实施的监督。</w:t>
      </w:r>
    </w:p>
    <w:p w:rsidR="00267A35" w:rsidRPr="00510154" w:rsidRDefault="00267A35" w:rsidP="00267A35">
      <w:pPr>
        <w:pStyle w:val="a4"/>
      </w:pPr>
      <w:r w:rsidRPr="00510154">
        <w:rPr>
          <w:rFonts w:hint="eastAsia"/>
        </w:rPr>
        <w:t>省、自治区、直辖市标准化行政主管部门统一负责本行政区</w:t>
      </w:r>
      <w:r w:rsidRPr="00510154">
        <w:rPr>
          <w:rFonts w:hint="eastAsia"/>
        </w:rPr>
        <w:lastRenderedPageBreak/>
        <w:t>域内的标准实施的监督。省、自治区、直辖市人民政府有关行政主管部门分工负责本行政区域内本部门、本行业的标准实施的监督。</w:t>
      </w:r>
    </w:p>
    <w:p w:rsidR="00267A35" w:rsidRPr="00510154" w:rsidRDefault="00267A35" w:rsidP="00267A35">
      <w:pPr>
        <w:pStyle w:val="a4"/>
      </w:pPr>
      <w:r w:rsidRPr="00510154">
        <w:rPr>
          <w:rFonts w:hint="eastAsia"/>
        </w:rPr>
        <w:t>市、县标准化行政主管部门和有关行政主管部门，按照省、自治区、直辖市人民政府规定的各自的职责，负责本行政区域内的标准实施的监督。</w:t>
      </w:r>
    </w:p>
    <w:p w:rsidR="00267A35" w:rsidRPr="00510154" w:rsidRDefault="00267A35" w:rsidP="00267A35">
      <w:pPr>
        <w:pStyle w:val="a4"/>
      </w:pPr>
      <w:r w:rsidRPr="00267A35">
        <w:rPr>
          <w:rFonts w:ascii="方正黑体_GBK" w:eastAsia="方正黑体_GBK" w:hint="eastAsia"/>
        </w:rPr>
        <w:t xml:space="preserve">第二十九条　</w:t>
      </w:r>
      <w:r w:rsidRPr="00510154">
        <w:rPr>
          <w:rFonts w:hint="eastAsia"/>
        </w:rPr>
        <w:t>国家检验机构由国务院标准化行政主管部门会同国务院有关行政主管部门规划、审查。地方检验机构由省、自治区、直辖市人民政府标准化行政主管部门会同省级有关行政主管部门规划、审查。</w:t>
      </w:r>
    </w:p>
    <w:p w:rsidR="00267A35" w:rsidRPr="00510154" w:rsidRDefault="00267A35" w:rsidP="00267A35">
      <w:pPr>
        <w:pStyle w:val="a4"/>
      </w:pPr>
      <w:r w:rsidRPr="00510154">
        <w:rPr>
          <w:rFonts w:hint="eastAsia"/>
        </w:rPr>
        <w:t>处理有关产品是否符合标准的争议，以本条规定的检验机构的检验数据为准。</w:t>
      </w:r>
    </w:p>
    <w:p w:rsidR="00267A35" w:rsidRPr="00510154" w:rsidRDefault="00267A35" w:rsidP="00267A35">
      <w:pPr>
        <w:pStyle w:val="a4"/>
      </w:pPr>
      <w:r w:rsidRPr="00267A35">
        <w:rPr>
          <w:rFonts w:ascii="方正黑体_GBK" w:eastAsia="方正黑体_GBK" w:hint="eastAsia"/>
        </w:rPr>
        <w:t xml:space="preserve">第三十条　</w:t>
      </w:r>
      <w:r w:rsidRPr="00510154">
        <w:rPr>
          <w:rFonts w:hint="eastAsia"/>
        </w:rPr>
        <w:t>国务院有关行政主管部门可以根据需要和国家有关规定设立检验机构，负责本行业、本部门的检验工作。</w:t>
      </w:r>
    </w:p>
    <w:p w:rsidR="00267A35" w:rsidRPr="00510154" w:rsidRDefault="00267A35" w:rsidP="00267A35">
      <w:pPr>
        <w:pStyle w:val="a4"/>
      </w:pPr>
      <w:r w:rsidRPr="00267A35">
        <w:rPr>
          <w:rFonts w:ascii="方正黑体_GBK" w:eastAsia="方正黑体_GBK" w:hint="eastAsia"/>
        </w:rPr>
        <w:t xml:space="preserve">第三十一条　</w:t>
      </w:r>
      <w:r w:rsidRPr="00510154">
        <w:rPr>
          <w:rFonts w:hint="eastAsia"/>
        </w:rPr>
        <w:t>国家机关、社会团体、企业事业单位及全体公民均有权检举、揭发违反强制性标准的行为。</w:t>
      </w:r>
    </w:p>
    <w:p w:rsidR="00267A35" w:rsidRDefault="00267A35" w:rsidP="00267A35">
      <w:pPr>
        <w:pStyle w:val="2"/>
      </w:pPr>
      <w:r w:rsidRPr="00857FDD">
        <w:t>第五章</w:t>
      </w:r>
      <w:r>
        <w:t xml:space="preserve">　</w:t>
      </w:r>
      <w:r w:rsidRPr="00857FDD">
        <w:t>法</w:t>
      </w:r>
      <w:r>
        <w:t xml:space="preserve"> </w:t>
      </w:r>
      <w:r w:rsidRPr="00857FDD">
        <w:t>律</w:t>
      </w:r>
      <w:r>
        <w:t xml:space="preserve"> </w:t>
      </w:r>
      <w:r w:rsidRPr="00857FDD">
        <w:t>责</w:t>
      </w:r>
      <w:r>
        <w:t xml:space="preserve"> </w:t>
      </w:r>
      <w:r w:rsidRPr="00857FDD">
        <w:t>任</w:t>
      </w:r>
    </w:p>
    <w:p w:rsidR="00267A35" w:rsidRPr="00510154" w:rsidRDefault="00267A35" w:rsidP="00267A35">
      <w:pPr>
        <w:pStyle w:val="a4"/>
      </w:pPr>
      <w:r w:rsidRPr="00267A35">
        <w:rPr>
          <w:rFonts w:ascii="方正黑体_GBK" w:eastAsia="方正黑体_GBK" w:hint="eastAsia"/>
        </w:rPr>
        <w:t xml:space="preserve">第三十二条　</w:t>
      </w:r>
      <w:r w:rsidRPr="00510154">
        <w:rPr>
          <w:rFonts w:hint="eastAsia"/>
        </w:rPr>
        <w:t>违反《标准化法》和本条例有关规定，有下列情形之一的，由标准化行政主管部门或有关行政主管部门在各自</w:t>
      </w:r>
      <w:r w:rsidRPr="00510154">
        <w:rPr>
          <w:rFonts w:hint="eastAsia"/>
        </w:rPr>
        <w:lastRenderedPageBreak/>
        <w:t>的职权范围内责令限期改进，并可通报批评：</w:t>
      </w:r>
    </w:p>
    <w:p w:rsidR="00267A35" w:rsidRPr="00510154" w:rsidRDefault="00267A35" w:rsidP="00267A35">
      <w:pPr>
        <w:pStyle w:val="a4"/>
      </w:pPr>
      <w:r w:rsidRPr="00510154">
        <w:rPr>
          <w:rFonts w:hint="eastAsia"/>
        </w:rPr>
        <w:t>(一)企业未按规定制定标准作为组织生产依据的；</w:t>
      </w:r>
    </w:p>
    <w:p w:rsidR="00267A35" w:rsidRPr="00510154" w:rsidRDefault="00267A35" w:rsidP="00267A35">
      <w:pPr>
        <w:pStyle w:val="a4"/>
      </w:pPr>
      <w:r w:rsidRPr="00510154">
        <w:rPr>
          <w:rFonts w:hint="eastAsia"/>
        </w:rPr>
        <w:t>(二)企业未按规定要求将产品标准上报备案的；</w:t>
      </w:r>
    </w:p>
    <w:p w:rsidR="00267A35" w:rsidRPr="00510154" w:rsidRDefault="00267A35" w:rsidP="00267A35">
      <w:pPr>
        <w:pStyle w:val="a4"/>
      </w:pPr>
      <w:r w:rsidRPr="00510154">
        <w:rPr>
          <w:rFonts w:hint="eastAsia"/>
        </w:rPr>
        <w:t>(三)企业的产品未按规定附有标识或与其标识不符的；</w:t>
      </w:r>
    </w:p>
    <w:p w:rsidR="00267A35" w:rsidRPr="00510154" w:rsidRDefault="00267A35" w:rsidP="00267A35">
      <w:pPr>
        <w:pStyle w:val="a4"/>
      </w:pPr>
      <w:r w:rsidRPr="00510154">
        <w:rPr>
          <w:rFonts w:hint="eastAsia"/>
        </w:rPr>
        <w:t>(四)企业研制新产品、改进产品、进行技术改造，不符合标准化要求的；</w:t>
      </w:r>
    </w:p>
    <w:p w:rsidR="00267A35" w:rsidRPr="00510154" w:rsidRDefault="00267A35" w:rsidP="00267A35">
      <w:pPr>
        <w:pStyle w:val="a4"/>
      </w:pPr>
      <w:r w:rsidRPr="00510154">
        <w:rPr>
          <w:rFonts w:hint="eastAsia"/>
        </w:rPr>
        <w:t>(五)科研、设计、生产中违反有关强制性标准规定的。</w:t>
      </w:r>
    </w:p>
    <w:p w:rsidR="00267A35" w:rsidRPr="00510154" w:rsidRDefault="00267A35" w:rsidP="00267A35">
      <w:pPr>
        <w:pStyle w:val="a4"/>
      </w:pPr>
      <w:r w:rsidRPr="00267A35">
        <w:rPr>
          <w:rFonts w:ascii="方正黑体_GBK" w:eastAsia="方正黑体_GBK" w:hint="eastAsia"/>
        </w:rPr>
        <w:t xml:space="preserve">第三十三条　</w:t>
      </w:r>
      <w:r w:rsidRPr="00510154">
        <w:rPr>
          <w:rFonts w:hint="eastAsia"/>
        </w:rPr>
        <w:t>生产不符合强制性标准的产品的，应当责令其停止生产，并没收产品，监督销毁或作必要技术处理；处以该批产品货值金额百分之二十至百分之五十的罚款；对有关责任者处以五千元以下罚款。</w:t>
      </w:r>
    </w:p>
    <w:p w:rsidR="00267A35" w:rsidRPr="00510154" w:rsidRDefault="00267A35" w:rsidP="00267A35">
      <w:pPr>
        <w:pStyle w:val="a4"/>
      </w:pPr>
      <w:r w:rsidRPr="00510154">
        <w:rPr>
          <w:rFonts w:hint="eastAsia"/>
        </w:rPr>
        <w:t>销售不符合强制性标准的商品的，应当责令其停止销售，并限期追回已售出的商品，监督销毁或作必要技术处理；没收违法所得；处以该批商品货值金额百分之十至百分之二十的罚款；对有关责任者处以五千元以下罚款。</w:t>
      </w:r>
    </w:p>
    <w:p w:rsidR="00267A35" w:rsidRPr="00510154" w:rsidRDefault="00267A35" w:rsidP="00267A35">
      <w:pPr>
        <w:pStyle w:val="a4"/>
      </w:pPr>
      <w:r w:rsidRPr="00510154">
        <w:rPr>
          <w:rFonts w:hint="eastAsia"/>
        </w:rPr>
        <w:t>进口不符合强制性标准的产品的，应当封存并没收该产品，监督销毁或作必要技术处理；处以进口产品货值金额百分之二十至百分之五十的罚款；对有关责任者处以五千元以下罚款。</w:t>
      </w:r>
    </w:p>
    <w:p w:rsidR="00267A35" w:rsidRPr="00510154" w:rsidRDefault="00267A35" w:rsidP="00267A35">
      <w:pPr>
        <w:pStyle w:val="a4"/>
      </w:pPr>
      <w:r w:rsidRPr="00510154">
        <w:rPr>
          <w:rFonts w:hint="eastAsia"/>
        </w:rPr>
        <w:t>本条规定的责令停止生产，由有关行政主管部门决定；其他行政处罚由市场监督管理部门决定。</w:t>
      </w:r>
    </w:p>
    <w:p w:rsidR="00267A35" w:rsidRPr="00510154" w:rsidRDefault="00267A35" w:rsidP="00267A35">
      <w:pPr>
        <w:pStyle w:val="a4"/>
      </w:pPr>
      <w:r w:rsidRPr="00267A35">
        <w:rPr>
          <w:rFonts w:ascii="方正黑体_GBK" w:eastAsia="方正黑体_GBK" w:hint="eastAsia"/>
        </w:rPr>
        <w:lastRenderedPageBreak/>
        <w:t xml:space="preserve">第三十四条　</w:t>
      </w:r>
      <w:r w:rsidRPr="00510154">
        <w:rPr>
          <w:rFonts w:hint="eastAsia"/>
        </w:rPr>
        <w:t>生产、销售、进口不符合强制性标准的产品，造成严重后果，构成犯罪的，由司法机关依法追究直接责任人员的刑事责任。</w:t>
      </w:r>
    </w:p>
    <w:p w:rsidR="00267A35" w:rsidRPr="00510154" w:rsidRDefault="00267A35" w:rsidP="00267A35">
      <w:pPr>
        <w:pStyle w:val="a4"/>
      </w:pPr>
      <w:r w:rsidRPr="00267A35">
        <w:rPr>
          <w:rFonts w:ascii="方正黑体_GBK" w:eastAsia="方正黑体_GBK" w:hint="eastAsia"/>
        </w:rPr>
        <w:t xml:space="preserve">第三十五条　</w:t>
      </w:r>
      <w:r w:rsidRPr="00510154">
        <w:rPr>
          <w:rFonts w:hint="eastAsia"/>
        </w:rPr>
        <w:t>当事人对行政处罚决定不服的，可以依法申请行政复议，也可以依法提起行政诉讼。当事人逾期不申请行政复议、不向人民法院起诉又不履行行政处罚决定的，由作出行政处罚决定的机关申请人民法院强制执行。</w:t>
      </w:r>
    </w:p>
    <w:p w:rsidR="00267A35" w:rsidRPr="00510154" w:rsidRDefault="00267A35" w:rsidP="00267A35">
      <w:pPr>
        <w:pStyle w:val="a4"/>
      </w:pPr>
      <w:r w:rsidRPr="00267A35">
        <w:rPr>
          <w:rFonts w:ascii="方正黑体_GBK" w:eastAsia="方正黑体_GBK" w:hint="eastAsia"/>
        </w:rPr>
        <w:t xml:space="preserve">第三十六条　</w:t>
      </w:r>
      <w:r w:rsidRPr="00510154">
        <w:rPr>
          <w:rFonts w:hint="eastAsia"/>
        </w:rPr>
        <w:t>本条例第三十二条至第三十四条规定的处罚不免除由此产生的对他人的损害赔偿责任。受到损害的有权要求责任人赔偿损失。赔偿责任和赔偿金额纠纷可以由有关行政主管部门处理，当事人也可以直接向人民法院起诉。</w:t>
      </w:r>
    </w:p>
    <w:p w:rsidR="00267A35" w:rsidRPr="00510154" w:rsidRDefault="00267A35" w:rsidP="00267A35">
      <w:pPr>
        <w:pStyle w:val="a4"/>
      </w:pPr>
      <w:r w:rsidRPr="00267A35">
        <w:rPr>
          <w:rFonts w:ascii="方正黑体_GBK" w:eastAsia="方正黑体_GBK" w:hint="eastAsia"/>
        </w:rPr>
        <w:t xml:space="preserve">第三十七条　</w:t>
      </w:r>
      <w:r w:rsidRPr="00510154">
        <w:rPr>
          <w:rFonts w:hint="eastAsia"/>
        </w:rPr>
        <w:t>标准化工作的监督、检验、管理人员有下列行为之一的，由有关主管部门依法给予处分，构成犯罪的，由司法机关依法追究刑事责任：</w:t>
      </w:r>
    </w:p>
    <w:p w:rsidR="00267A35" w:rsidRPr="00510154" w:rsidRDefault="00267A35" w:rsidP="00267A35">
      <w:pPr>
        <w:pStyle w:val="a4"/>
      </w:pPr>
      <w:r w:rsidRPr="00510154">
        <w:rPr>
          <w:rFonts w:hint="eastAsia"/>
        </w:rPr>
        <w:t>(一)违反本条例规定，工作失误，造成损失的；</w:t>
      </w:r>
    </w:p>
    <w:p w:rsidR="00267A35" w:rsidRPr="00510154" w:rsidRDefault="00267A35" w:rsidP="00267A35">
      <w:pPr>
        <w:pStyle w:val="a4"/>
      </w:pPr>
      <w:r w:rsidRPr="00510154">
        <w:rPr>
          <w:rFonts w:hint="eastAsia"/>
        </w:rPr>
        <w:t>(二)伪造、篡改检验数据的；</w:t>
      </w:r>
    </w:p>
    <w:p w:rsidR="00267A35" w:rsidRPr="00510154" w:rsidRDefault="00267A35" w:rsidP="00267A35">
      <w:pPr>
        <w:pStyle w:val="a4"/>
      </w:pPr>
      <w:r w:rsidRPr="00510154">
        <w:rPr>
          <w:rFonts w:hint="eastAsia"/>
        </w:rPr>
        <w:t>(三)徇私舞弊、滥用职权、索贿受贿的。</w:t>
      </w:r>
    </w:p>
    <w:p w:rsidR="00267A35" w:rsidRPr="00510154" w:rsidRDefault="00267A35" w:rsidP="00267A35">
      <w:pPr>
        <w:pStyle w:val="a4"/>
      </w:pPr>
      <w:r w:rsidRPr="00267A35">
        <w:rPr>
          <w:rFonts w:ascii="方正黑体_GBK" w:eastAsia="方正黑体_GBK" w:hint="eastAsia"/>
        </w:rPr>
        <w:t xml:space="preserve">第三十八条　</w:t>
      </w:r>
      <w:r w:rsidRPr="00510154">
        <w:rPr>
          <w:rFonts w:hint="eastAsia"/>
        </w:rPr>
        <w:t>罚没收入全部上缴财政。对单位的罚款，一律从其自有资金中支付，不得列入成本。对责任人的罚款，不得从公款中核销。</w:t>
      </w:r>
    </w:p>
    <w:p w:rsidR="00267A35" w:rsidRDefault="00267A35" w:rsidP="00267A35">
      <w:pPr>
        <w:pStyle w:val="2"/>
      </w:pPr>
      <w:r w:rsidRPr="00857FDD">
        <w:lastRenderedPageBreak/>
        <w:t>第六章</w:t>
      </w:r>
      <w:r>
        <w:t xml:space="preserve">　</w:t>
      </w:r>
      <w:r w:rsidRPr="00857FDD">
        <w:t>附</w:t>
      </w:r>
      <w:r>
        <w:t xml:space="preserve">　　</w:t>
      </w:r>
      <w:r w:rsidRPr="00857FDD">
        <w:t>则</w:t>
      </w:r>
    </w:p>
    <w:p w:rsidR="00267A35" w:rsidRPr="00510154" w:rsidRDefault="00267A35" w:rsidP="00267A35">
      <w:pPr>
        <w:pStyle w:val="a4"/>
      </w:pPr>
      <w:r w:rsidRPr="00267A35">
        <w:rPr>
          <w:rFonts w:ascii="方正黑体_GBK" w:eastAsia="方正黑体_GBK" w:hint="eastAsia"/>
        </w:rPr>
        <w:t xml:space="preserve">第三十九条　</w:t>
      </w:r>
      <w:r w:rsidRPr="00510154">
        <w:rPr>
          <w:rFonts w:hint="eastAsia"/>
        </w:rPr>
        <w:t>军用标准化管理条例，由国务院、中央军委另行制定。</w:t>
      </w:r>
    </w:p>
    <w:p w:rsidR="00267A35" w:rsidRPr="00510154" w:rsidRDefault="00267A35" w:rsidP="00267A35">
      <w:pPr>
        <w:pStyle w:val="a4"/>
      </w:pPr>
      <w:r w:rsidRPr="00267A35">
        <w:rPr>
          <w:rFonts w:ascii="方正黑体_GBK" w:eastAsia="方正黑体_GBK" w:hint="eastAsia"/>
        </w:rPr>
        <w:t xml:space="preserve">第四十条　</w:t>
      </w:r>
      <w:r w:rsidRPr="00510154">
        <w:rPr>
          <w:rFonts w:hint="eastAsia"/>
        </w:rPr>
        <w:t>工程建设标准化管理规定，由国务院工程建设主管部门依据《标准化法》和本条例的有关规定另行制定，报国务院批准后实施。</w:t>
      </w:r>
    </w:p>
    <w:p w:rsidR="00267A35" w:rsidRPr="00510154" w:rsidRDefault="00267A35" w:rsidP="00267A35">
      <w:pPr>
        <w:pStyle w:val="a4"/>
      </w:pPr>
      <w:r w:rsidRPr="00267A35">
        <w:rPr>
          <w:rFonts w:ascii="方正黑体_GBK" w:eastAsia="方正黑体_GBK" w:hint="eastAsia"/>
        </w:rPr>
        <w:t xml:space="preserve">第四十一条　</w:t>
      </w:r>
      <w:r w:rsidRPr="00510154">
        <w:rPr>
          <w:rFonts w:hint="eastAsia"/>
        </w:rPr>
        <w:t>本条例自发布之日起施行。</w:t>
      </w:r>
    </w:p>
    <w:sectPr w:rsidR="00267A35" w:rsidRPr="00510154" w:rsidSect="00332DF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45B2" w:rsidRDefault="00FA45B2" w:rsidP="00332DF9">
      <w:r>
        <w:separator/>
      </w:r>
    </w:p>
  </w:endnote>
  <w:endnote w:type="continuationSeparator" w:id="1">
    <w:p w:rsidR="00FA45B2" w:rsidRDefault="00FA45B2" w:rsidP="00332D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2DF9" w:rsidRDefault="00315CE9">
    <w:pPr>
      <w:pStyle w:val="a6"/>
    </w:pPr>
    <w:r>
      <w:pict>
        <v:shapetype id="_x0000_t202" coordsize="21600,21600" o:spt="202" path="m,l,21600r21600,l21600,xe">
          <v:stroke joinstyle="miter"/>
          <v:path gradientshapeok="t" o:connecttype="rect"/>
        </v:shapetype>
        <v:shape id="文本框 7" o:spid="_x0000_s4097" type="#_x0000_t202" style="position:absolute;margin-left:832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32DF9" w:rsidRDefault="00315CE9">
                <w:pPr>
                  <w:pStyle w:val="a6"/>
                  <w:rPr>
                    <w:sz w:val="24"/>
                  </w:rPr>
                </w:pPr>
                <w:r>
                  <w:rPr>
                    <w:rFonts w:hint="eastAsia"/>
                    <w:sz w:val="24"/>
                  </w:rPr>
                  <w:fldChar w:fldCharType="begin"/>
                </w:r>
                <w:r w:rsidR="003F09D4">
                  <w:rPr>
                    <w:rFonts w:hint="eastAsia"/>
                    <w:sz w:val="24"/>
                  </w:rPr>
                  <w:instrText xml:space="preserve"> PAGE  \* MERGEFORMAT </w:instrText>
                </w:r>
                <w:r>
                  <w:rPr>
                    <w:rFonts w:hint="eastAsia"/>
                    <w:sz w:val="24"/>
                  </w:rPr>
                  <w:fldChar w:fldCharType="separate"/>
                </w:r>
                <w:r w:rsidR="002721A1">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45B2" w:rsidRDefault="00FA45B2" w:rsidP="00332DF9">
      <w:r>
        <w:separator/>
      </w:r>
    </w:p>
  </w:footnote>
  <w:footnote w:type="continuationSeparator" w:id="1">
    <w:p w:rsidR="00FA45B2" w:rsidRDefault="00FA45B2" w:rsidP="00332DF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20482"/>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07CBF"/>
    <w:rsid w:val="00027AB2"/>
    <w:rsid w:val="000773AB"/>
    <w:rsid w:val="000917B9"/>
    <w:rsid w:val="0009183C"/>
    <w:rsid w:val="000A5459"/>
    <w:rsid w:val="000C4C92"/>
    <w:rsid w:val="000E1E0F"/>
    <w:rsid w:val="000E61BB"/>
    <w:rsid w:val="000F7D1F"/>
    <w:rsid w:val="001070C3"/>
    <w:rsid w:val="001123A3"/>
    <w:rsid w:val="001308F7"/>
    <w:rsid w:val="00131E40"/>
    <w:rsid w:val="00143772"/>
    <w:rsid w:val="00155463"/>
    <w:rsid w:val="001B30ED"/>
    <w:rsid w:val="001D2E61"/>
    <w:rsid w:val="001E555F"/>
    <w:rsid w:val="001F2507"/>
    <w:rsid w:val="002232B1"/>
    <w:rsid w:val="002262E9"/>
    <w:rsid w:val="00267A35"/>
    <w:rsid w:val="002721A1"/>
    <w:rsid w:val="00290D32"/>
    <w:rsid w:val="002C025D"/>
    <w:rsid w:val="002C3000"/>
    <w:rsid w:val="002E13E2"/>
    <w:rsid w:val="002F6361"/>
    <w:rsid w:val="003004CE"/>
    <w:rsid w:val="00315CE9"/>
    <w:rsid w:val="00332DF9"/>
    <w:rsid w:val="00346010"/>
    <w:rsid w:val="003653A6"/>
    <w:rsid w:val="00365B84"/>
    <w:rsid w:val="003767F3"/>
    <w:rsid w:val="0038655D"/>
    <w:rsid w:val="003A2108"/>
    <w:rsid w:val="003A4832"/>
    <w:rsid w:val="003A5C13"/>
    <w:rsid w:val="003A6FAA"/>
    <w:rsid w:val="003D14A2"/>
    <w:rsid w:val="003D3DF5"/>
    <w:rsid w:val="003F09D4"/>
    <w:rsid w:val="00402DE1"/>
    <w:rsid w:val="0041735A"/>
    <w:rsid w:val="00423A05"/>
    <w:rsid w:val="00423E10"/>
    <w:rsid w:val="004617AB"/>
    <w:rsid w:val="00465FF6"/>
    <w:rsid w:val="00493FD3"/>
    <w:rsid w:val="00496A27"/>
    <w:rsid w:val="004A7064"/>
    <w:rsid w:val="004E380A"/>
    <w:rsid w:val="00500522"/>
    <w:rsid w:val="00502210"/>
    <w:rsid w:val="00510154"/>
    <w:rsid w:val="005272D1"/>
    <w:rsid w:val="005451E4"/>
    <w:rsid w:val="005505F3"/>
    <w:rsid w:val="00574409"/>
    <w:rsid w:val="00574DA9"/>
    <w:rsid w:val="00582C51"/>
    <w:rsid w:val="005B69ED"/>
    <w:rsid w:val="005D2AE0"/>
    <w:rsid w:val="005D75D2"/>
    <w:rsid w:val="005F72E4"/>
    <w:rsid w:val="0060161F"/>
    <w:rsid w:val="0060279C"/>
    <w:rsid w:val="00604330"/>
    <w:rsid w:val="00622219"/>
    <w:rsid w:val="006405E2"/>
    <w:rsid w:val="00661F67"/>
    <w:rsid w:val="006848F5"/>
    <w:rsid w:val="006C3057"/>
    <w:rsid w:val="006F2D49"/>
    <w:rsid w:val="00705AE4"/>
    <w:rsid w:val="00723BD5"/>
    <w:rsid w:val="007259CF"/>
    <w:rsid w:val="00730ACC"/>
    <w:rsid w:val="00734BC0"/>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8F6545"/>
    <w:rsid w:val="00915322"/>
    <w:rsid w:val="00916393"/>
    <w:rsid w:val="00917678"/>
    <w:rsid w:val="0093607B"/>
    <w:rsid w:val="009567A4"/>
    <w:rsid w:val="00965278"/>
    <w:rsid w:val="00965B34"/>
    <w:rsid w:val="00990D24"/>
    <w:rsid w:val="009D67A7"/>
    <w:rsid w:val="00A06F17"/>
    <w:rsid w:val="00A1689C"/>
    <w:rsid w:val="00A37B48"/>
    <w:rsid w:val="00A57CA4"/>
    <w:rsid w:val="00AA4776"/>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07DC4"/>
    <w:rsid w:val="00C23820"/>
    <w:rsid w:val="00C330A3"/>
    <w:rsid w:val="00C44E90"/>
    <w:rsid w:val="00C603F7"/>
    <w:rsid w:val="00C679F8"/>
    <w:rsid w:val="00C87FFA"/>
    <w:rsid w:val="00C90686"/>
    <w:rsid w:val="00CA02BD"/>
    <w:rsid w:val="00CB4C46"/>
    <w:rsid w:val="00CC5669"/>
    <w:rsid w:val="00CD01A8"/>
    <w:rsid w:val="00D11792"/>
    <w:rsid w:val="00D15169"/>
    <w:rsid w:val="00D15F4E"/>
    <w:rsid w:val="00D256FC"/>
    <w:rsid w:val="00D56479"/>
    <w:rsid w:val="00D56773"/>
    <w:rsid w:val="00D621F7"/>
    <w:rsid w:val="00D74529"/>
    <w:rsid w:val="00D76E74"/>
    <w:rsid w:val="00D83072"/>
    <w:rsid w:val="00D92776"/>
    <w:rsid w:val="00DA1F47"/>
    <w:rsid w:val="00DE29B3"/>
    <w:rsid w:val="00DE5F8A"/>
    <w:rsid w:val="00DF7D69"/>
    <w:rsid w:val="00E03E0A"/>
    <w:rsid w:val="00E07B6D"/>
    <w:rsid w:val="00E149FA"/>
    <w:rsid w:val="00E21E2B"/>
    <w:rsid w:val="00E23ADA"/>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1FBA"/>
    <w:rsid w:val="00FA2E60"/>
    <w:rsid w:val="00FA45B2"/>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HTML Code"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332DF9"/>
    <w:pPr>
      <w:widowControl w:val="0"/>
      <w:jc w:val="both"/>
    </w:pPr>
    <w:rPr>
      <w:kern w:val="2"/>
      <w:sz w:val="21"/>
    </w:rPr>
  </w:style>
  <w:style w:type="paragraph" w:styleId="1">
    <w:name w:val="heading 1"/>
    <w:basedOn w:val="a"/>
    <w:next w:val="a"/>
    <w:link w:val="1Char"/>
    <w:autoRedefine/>
    <w:uiPriority w:val="9"/>
    <w:qFormat/>
    <w:rsid w:val="00332DF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autoRedefine/>
    <w:uiPriority w:val="9"/>
    <w:unhideWhenUsed/>
    <w:qFormat/>
    <w:rsid w:val="00267A35"/>
    <w:pPr>
      <w:keepNext/>
      <w:keepLines/>
      <w:spacing w:before="320" w:after="320" w:line="576" w:lineRule="auto"/>
      <w:jc w:val="center"/>
      <w:outlineLvl w:val="1"/>
    </w:pPr>
    <w:rPr>
      <w:rFonts w:eastAsia="方正黑体_GBK"/>
      <w:bCs/>
      <w:sz w:val="32"/>
      <w:szCs w:val="32"/>
    </w:rPr>
  </w:style>
  <w:style w:type="paragraph" w:styleId="3">
    <w:name w:val="heading 3"/>
    <w:basedOn w:val="a"/>
    <w:next w:val="a"/>
    <w:link w:val="3Char"/>
    <w:autoRedefine/>
    <w:uiPriority w:val="9"/>
    <w:unhideWhenUsed/>
    <w:qFormat/>
    <w:rsid w:val="00332DF9"/>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autoRedefine/>
    <w:uiPriority w:val="9"/>
    <w:semiHidden/>
    <w:unhideWhenUsed/>
    <w:qFormat/>
    <w:rsid w:val="00332DF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autoRedefine/>
    <w:uiPriority w:val="9"/>
    <w:semiHidden/>
    <w:unhideWhenUsed/>
    <w:qFormat/>
    <w:rsid w:val="00332DF9"/>
    <w:pPr>
      <w:keepNext/>
      <w:keepLines/>
      <w:spacing w:before="280" w:after="290" w:line="376" w:lineRule="auto"/>
      <w:outlineLvl w:val="4"/>
    </w:pPr>
    <w:rPr>
      <w:b/>
      <w:bCs/>
      <w:sz w:val="28"/>
      <w:szCs w:val="28"/>
    </w:rPr>
  </w:style>
  <w:style w:type="paragraph" w:styleId="6">
    <w:name w:val="heading 6"/>
    <w:basedOn w:val="a"/>
    <w:next w:val="a"/>
    <w:link w:val="6Char"/>
    <w:autoRedefine/>
    <w:uiPriority w:val="9"/>
    <w:semiHidden/>
    <w:unhideWhenUsed/>
    <w:qFormat/>
    <w:rsid w:val="00332DF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autoRedefine/>
    <w:uiPriority w:val="9"/>
    <w:semiHidden/>
    <w:unhideWhenUsed/>
    <w:qFormat/>
    <w:rsid w:val="00332DF9"/>
    <w:pPr>
      <w:keepNext/>
      <w:keepLines/>
      <w:spacing w:before="240" w:after="64" w:line="320" w:lineRule="auto"/>
      <w:outlineLvl w:val="6"/>
    </w:pPr>
    <w:rPr>
      <w:b/>
      <w:bCs/>
      <w:sz w:val="24"/>
      <w:szCs w:val="24"/>
    </w:rPr>
  </w:style>
  <w:style w:type="paragraph" w:styleId="8">
    <w:name w:val="heading 8"/>
    <w:basedOn w:val="a"/>
    <w:next w:val="a"/>
    <w:link w:val="8Char"/>
    <w:autoRedefine/>
    <w:uiPriority w:val="9"/>
    <w:semiHidden/>
    <w:unhideWhenUsed/>
    <w:qFormat/>
    <w:rsid w:val="00332DF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autoRedefine/>
    <w:uiPriority w:val="99"/>
    <w:unhideWhenUsed/>
    <w:qFormat/>
    <w:rsid w:val="00332DF9"/>
    <w:pPr>
      <w:spacing w:before="100" w:beforeAutospacing="1" w:after="120"/>
      <w:ind w:leftChars="200" w:left="200"/>
    </w:pPr>
    <w:rPr>
      <w:szCs w:val="21"/>
    </w:rPr>
  </w:style>
  <w:style w:type="paragraph" w:styleId="a4">
    <w:name w:val="Plain Text"/>
    <w:basedOn w:val="a"/>
    <w:link w:val="Char0"/>
    <w:autoRedefine/>
    <w:uiPriority w:val="99"/>
    <w:unhideWhenUsed/>
    <w:qFormat/>
    <w:rsid w:val="00D74529"/>
    <w:pPr>
      <w:ind w:firstLineChars="200" w:firstLine="640"/>
    </w:pPr>
    <w:rPr>
      <w:rFonts w:ascii="仿宋_GB2312" w:eastAsia="仿宋_GB2312"/>
      <w:sz w:val="32"/>
      <w:szCs w:val="32"/>
    </w:rPr>
  </w:style>
  <w:style w:type="paragraph" w:styleId="a5">
    <w:name w:val="Balloon Text"/>
    <w:basedOn w:val="a"/>
    <w:link w:val="Char1"/>
    <w:autoRedefine/>
    <w:uiPriority w:val="99"/>
    <w:semiHidden/>
    <w:unhideWhenUsed/>
    <w:qFormat/>
    <w:rsid w:val="00332DF9"/>
    <w:rPr>
      <w:rFonts w:asciiTheme="minorHAnsi" w:eastAsiaTheme="minorEastAsia" w:hAnsiTheme="minorHAnsi" w:cstheme="minorBidi"/>
      <w:sz w:val="18"/>
      <w:szCs w:val="18"/>
    </w:rPr>
  </w:style>
  <w:style w:type="paragraph" w:styleId="a6">
    <w:name w:val="footer"/>
    <w:basedOn w:val="a"/>
    <w:link w:val="Char10"/>
    <w:autoRedefine/>
    <w:uiPriority w:val="99"/>
    <w:unhideWhenUsed/>
    <w:qFormat/>
    <w:rsid w:val="00332DF9"/>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autoRedefine/>
    <w:uiPriority w:val="99"/>
    <w:unhideWhenUsed/>
    <w:qFormat/>
    <w:rsid w:val="00332DF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autoRedefine/>
    <w:uiPriority w:val="99"/>
    <w:semiHidden/>
    <w:unhideWhenUsed/>
    <w:qFormat/>
    <w:rsid w:val="00332DF9"/>
    <w:pPr>
      <w:snapToGrid w:val="0"/>
      <w:jc w:val="left"/>
    </w:pPr>
    <w:rPr>
      <w:rFonts w:asciiTheme="minorHAnsi" w:eastAsiaTheme="minorEastAsia" w:hAnsiTheme="minorHAnsi" w:cstheme="minorBidi"/>
      <w:sz w:val="18"/>
      <w:szCs w:val="18"/>
    </w:rPr>
  </w:style>
  <w:style w:type="paragraph" w:styleId="a9">
    <w:name w:val="Normal (Web)"/>
    <w:basedOn w:val="a"/>
    <w:autoRedefine/>
    <w:uiPriority w:val="99"/>
    <w:unhideWhenUsed/>
    <w:qFormat/>
    <w:rsid w:val="00332DF9"/>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32DF9"/>
    <w:pPr>
      <w:spacing w:before="240" w:after="60"/>
      <w:jc w:val="center"/>
      <w:outlineLvl w:val="0"/>
    </w:pPr>
    <w:rPr>
      <w:rFonts w:ascii="Cambria" w:hAnsi="Cambria"/>
      <w:b/>
      <w:sz w:val="32"/>
      <w:szCs w:val="32"/>
    </w:rPr>
  </w:style>
  <w:style w:type="table" w:styleId="ab">
    <w:name w:val="Table Grid"/>
    <w:basedOn w:val="a1"/>
    <w:autoRedefine/>
    <w:uiPriority w:val="59"/>
    <w:qFormat/>
    <w:rsid w:val="00332DF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332DF9"/>
    <w:rPr>
      <w:b/>
    </w:rPr>
  </w:style>
  <w:style w:type="character" w:styleId="ad">
    <w:name w:val="FollowedHyperlink"/>
    <w:basedOn w:val="a0"/>
    <w:autoRedefine/>
    <w:uiPriority w:val="99"/>
    <w:semiHidden/>
    <w:unhideWhenUsed/>
    <w:qFormat/>
    <w:rsid w:val="00332DF9"/>
    <w:rPr>
      <w:color w:val="000000"/>
      <w:u w:val="none"/>
    </w:rPr>
  </w:style>
  <w:style w:type="character" w:styleId="ae">
    <w:name w:val="Hyperlink"/>
    <w:basedOn w:val="a0"/>
    <w:autoRedefine/>
    <w:uiPriority w:val="99"/>
    <w:semiHidden/>
    <w:unhideWhenUsed/>
    <w:qFormat/>
    <w:rsid w:val="00332DF9"/>
    <w:rPr>
      <w:color w:val="000000"/>
      <w:u w:val="none"/>
    </w:rPr>
  </w:style>
  <w:style w:type="character" w:styleId="HTML">
    <w:name w:val="HTML Code"/>
    <w:basedOn w:val="a0"/>
    <w:autoRedefine/>
    <w:uiPriority w:val="99"/>
    <w:semiHidden/>
    <w:unhideWhenUsed/>
    <w:qFormat/>
    <w:rsid w:val="00332DF9"/>
    <w:rPr>
      <w:rFonts w:ascii="Courier New" w:hAnsi="Courier New"/>
      <w:sz w:val="20"/>
    </w:rPr>
  </w:style>
  <w:style w:type="character" w:styleId="af">
    <w:name w:val="footnote reference"/>
    <w:basedOn w:val="a0"/>
    <w:autoRedefine/>
    <w:uiPriority w:val="99"/>
    <w:semiHidden/>
    <w:unhideWhenUsed/>
    <w:qFormat/>
    <w:rsid w:val="00332DF9"/>
    <w:rPr>
      <w:vertAlign w:val="superscript"/>
    </w:rPr>
  </w:style>
  <w:style w:type="character" w:customStyle="1" w:styleId="Char0">
    <w:name w:val="纯文本 Char"/>
    <w:basedOn w:val="a0"/>
    <w:link w:val="a4"/>
    <w:autoRedefine/>
    <w:uiPriority w:val="99"/>
    <w:qFormat/>
    <w:rsid w:val="00D74529"/>
    <w:rPr>
      <w:rFonts w:ascii="仿宋_GB2312" w:eastAsia="仿宋_GB2312"/>
      <w:kern w:val="2"/>
      <w:sz w:val="32"/>
      <w:szCs w:val="32"/>
    </w:rPr>
  </w:style>
  <w:style w:type="character" w:customStyle="1" w:styleId="Char2">
    <w:name w:val="页眉 Char"/>
    <w:basedOn w:val="a0"/>
    <w:link w:val="a7"/>
    <w:uiPriority w:val="99"/>
    <w:qFormat/>
    <w:rsid w:val="00332DF9"/>
    <w:rPr>
      <w:sz w:val="18"/>
      <w:szCs w:val="18"/>
    </w:rPr>
  </w:style>
  <w:style w:type="character" w:customStyle="1" w:styleId="Char4">
    <w:name w:val="页脚 Char"/>
    <w:basedOn w:val="a0"/>
    <w:link w:val="a6"/>
    <w:uiPriority w:val="99"/>
    <w:qFormat/>
    <w:rsid w:val="00332DF9"/>
    <w:rPr>
      <w:sz w:val="18"/>
      <w:szCs w:val="18"/>
    </w:rPr>
  </w:style>
  <w:style w:type="character" w:customStyle="1" w:styleId="1Char">
    <w:name w:val="标题 1 Char"/>
    <w:basedOn w:val="a0"/>
    <w:link w:val="1"/>
    <w:uiPriority w:val="9"/>
    <w:qFormat/>
    <w:rsid w:val="00332DF9"/>
    <w:rPr>
      <w:rFonts w:asciiTheme="minorHAnsi" w:eastAsia="黑体" w:hAnsiTheme="minorHAnsi"/>
      <w:bCs/>
      <w:kern w:val="44"/>
      <w:sz w:val="32"/>
      <w:szCs w:val="44"/>
    </w:rPr>
  </w:style>
  <w:style w:type="character" w:customStyle="1" w:styleId="2Char">
    <w:name w:val="标题 2 Char"/>
    <w:basedOn w:val="a0"/>
    <w:link w:val="2"/>
    <w:uiPriority w:val="9"/>
    <w:qFormat/>
    <w:rsid w:val="00267A35"/>
    <w:rPr>
      <w:rFonts w:eastAsia="方正黑体_GBK"/>
      <w:bCs/>
      <w:kern w:val="2"/>
      <w:sz w:val="32"/>
      <w:szCs w:val="32"/>
    </w:rPr>
  </w:style>
  <w:style w:type="character" w:customStyle="1" w:styleId="3Char">
    <w:name w:val="标题 3 Char"/>
    <w:basedOn w:val="a0"/>
    <w:link w:val="3"/>
    <w:autoRedefine/>
    <w:uiPriority w:val="9"/>
    <w:semiHidden/>
    <w:qFormat/>
    <w:rsid w:val="00332DF9"/>
    <w:rPr>
      <w:rFonts w:asciiTheme="minorHAnsi" w:eastAsia="方正楷体_GBK" w:hAnsiTheme="minorHAnsi"/>
      <w:b/>
      <w:bCs/>
      <w:sz w:val="32"/>
      <w:szCs w:val="32"/>
    </w:rPr>
  </w:style>
  <w:style w:type="character" w:customStyle="1" w:styleId="4Char">
    <w:name w:val="标题 4 Char"/>
    <w:basedOn w:val="a0"/>
    <w:link w:val="4"/>
    <w:autoRedefine/>
    <w:uiPriority w:val="9"/>
    <w:semiHidden/>
    <w:qFormat/>
    <w:rsid w:val="00332DF9"/>
    <w:rPr>
      <w:rFonts w:asciiTheme="majorHAnsi" w:eastAsiaTheme="majorEastAsia" w:hAnsiTheme="majorHAnsi" w:cstheme="majorBidi"/>
      <w:b/>
      <w:bCs/>
      <w:sz w:val="28"/>
      <w:szCs w:val="28"/>
    </w:rPr>
  </w:style>
  <w:style w:type="character" w:customStyle="1" w:styleId="5Char">
    <w:name w:val="标题 5 Char"/>
    <w:basedOn w:val="a0"/>
    <w:link w:val="5"/>
    <w:autoRedefine/>
    <w:uiPriority w:val="9"/>
    <w:semiHidden/>
    <w:qFormat/>
    <w:rsid w:val="00332DF9"/>
    <w:rPr>
      <w:b/>
      <w:bCs/>
      <w:sz w:val="28"/>
      <w:szCs w:val="28"/>
    </w:rPr>
  </w:style>
  <w:style w:type="character" w:customStyle="1" w:styleId="6Char">
    <w:name w:val="标题 6 Char"/>
    <w:basedOn w:val="a0"/>
    <w:link w:val="6"/>
    <w:autoRedefine/>
    <w:uiPriority w:val="9"/>
    <w:semiHidden/>
    <w:qFormat/>
    <w:rsid w:val="00332DF9"/>
    <w:rPr>
      <w:rFonts w:asciiTheme="majorHAnsi" w:eastAsiaTheme="majorEastAsia" w:hAnsiTheme="majorHAnsi" w:cstheme="majorBidi"/>
      <w:b/>
      <w:bCs/>
      <w:sz w:val="24"/>
      <w:szCs w:val="24"/>
    </w:rPr>
  </w:style>
  <w:style w:type="character" w:customStyle="1" w:styleId="7Char">
    <w:name w:val="标题 7 Char"/>
    <w:basedOn w:val="a0"/>
    <w:link w:val="7"/>
    <w:autoRedefine/>
    <w:uiPriority w:val="9"/>
    <w:semiHidden/>
    <w:qFormat/>
    <w:rsid w:val="00332DF9"/>
    <w:rPr>
      <w:b/>
      <w:bCs/>
      <w:sz w:val="24"/>
      <w:szCs w:val="24"/>
    </w:rPr>
  </w:style>
  <w:style w:type="character" w:customStyle="1" w:styleId="8Char">
    <w:name w:val="标题 8 Char"/>
    <w:basedOn w:val="a0"/>
    <w:link w:val="8"/>
    <w:autoRedefine/>
    <w:uiPriority w:val="9"/>
    <w:semiHidden/>
    <w:qFormat/>
    <w:rsid w:val="00332DF9"/>
    <w:rPr>
      <w:rFonts w:asciiTheme="majorHAnsi" w:eastAsiaTheme="majorEastAsia" w:hAnsiTheme="majorHAnsi" w:cstheme="majorBidi"/>
      <w:sz w:val="24"/>
      <w:szCs w:val="24"/>
    </w:rPr>
  </w:style>
  <w:style w:type="character" w:customStyle="1" w:styleId="Char1">
    <w:name w:val="批注框文本 Char"/>
    <w:basedOn w:val="a0"/>
    <w:link w:val="a5"/>
    <w:autoRedefine/>
    <w:uiPriority w:val="99"/>
    <w:semiHidden/>
    <w:qFormat/>
    <w:rsid w:val="00332DF9"/>
    <w:rPr>
      <w:kern w:val="2"/>
      <w:sz w:val="18"/>
      <w:szCs w:val="18"/>
    </w:rPr>
  </w:style>
  <w:style w:type="character" w:customStyle="1" w:styleId="15">
    <w:name w:val="15"/>
    <w:basedOn w:val="a0"/>
    <w:autoRedefine/>
    <w:qFormat/>
    <w:rsid w:val="00332DF9"/>
    <w:rPr>
      <w:rFonts w:ascii="Times New Roman" w:hAnsi="Times New Roman" w:cs="Times New Roman" w:hint="default"/>
      <w:b/>
      <w:bCs/>
    </w:rPr>
  </w:style>
  <w:style w:type="character" w:customStyle="1" w:styleId="Char">
    <w:name w:val="正文文本缩进 Char"/>
    <w:basedOn w:val="a0"/>
    <w:link w:val="a3"/>
    <w:autoRedefine/>
    <w:uiPriority w:val="99"/>
    <w:qFormat/>
    <w:rsid w:val="00332DF9"/>
    <w:rPr>
      <w:rFonts w:ascii="Times New Roman" w:eastAsia="宋体" w:hAnsi="Times New Roman" w:cs="Times New Roman"/>
      <w:kern w:val="2"/>
      <w:sz w:val="21"/>
      <w:szCs w:val="21"/>
    </w:rPr>
  </w:style>
  <w:style w:type="character" w:customStyle="1" w:styleId="Char3">
    <w:name w:val="标题 Char"/>
    <w:basedOn w:val="a0"/>
    <w:link w:val="aa"/>
    <w:autoRedefine/>
    <w:qFormat/>
    <w:rsid w:val="00332DF9"/>
    <w:rPr>
      <w:rFonts w:ascii="Cambria" w:eastAsia="宋体" w:hAnsi="Cambria" w:cs="Cambria" w:hint="default"/>
      <w:b/>
      <w:kern w:val="2"/>
      <w:sz w:val="32"/>
      <w:szCs w:val="32"/>
    </w:rPr>
  </w:style>
  <w:style w:type="character" w:customStyle="1" w:styleId="Char10">
    <w:name w:val="页脚 Char1"/>
    <w:basedOn w:val="a0"/>
    <w:link w:val="a6"/>
    <w:autoRedefine/>
    <w:qFormat/>
    <w:rsid w:val="00332DF9"/>
    <w:rPr>
      <w:rFonts w:ascii="Times New Roman" w:eastAsia="宋体" w:hAnsi="Times New Roman" w:cs="Times New Roman" w:hint="default"/>
      <w:kern w:val="2"/>
      <w:sz w:val="18"/>
      <w:szCs w:val="18"/>
    </w:rPr>
  </w:style>
  <w:style w:type="character" w:customStyle="1" w:styleId="tabg">
    <w:name w:val="tabg"/>
    <w:basedOn w:val="a0"/>
    <w:autoRedefine/>
    <w:qFormat/>
    <w:rsid w:val="00332DF9"/>
    <w:rPr>
      <w:color w:val="FFFFFF"/>
      <w:sz w:val="27"/>
      <w:szCs w:val="27"/>
    </w:rPr>
  </w:style>
  <w:style w:type="character" w:customStyle="1" w:styleId="font">
    <w:name w:val="font"/>
    <w:basedOn w:val="a0"/>
    <w:autoRedefine/>
    <w:qFormat/>
    <w:rsid w:val="00332DF9"/>
  </w:style>
  <w:style w:type="character" w:customStyle="1" w:styleId="font1">
    <w:name w:val="font1"/>
    <w:basedOn w:val="a0"/>
    <w:autoRedefine/>
    <w:qFormat/>
    <w:rsid w:val="00332DF9"/>
  </w:style>
  <w:style w:type="character" w:customStyle="1" w:styleId="bg01">
    <w:name w:val="bg01"/>
    <w:basedOn w:val="a0"/>
    <w:autoRedefine/>
    <w:qFormat/>
    <w:rsid w:val="00332DF9"/>
  </w:style>
  <w:style w:type="character" w:customStyle="1" w:styleId="m01">
    <w:name w:val="m01"/>
    <w:basedOn w:val="a0"/>
    <w:autoRedefine/>
    <w:qFormat/>
    <w:rsid w:val="00332DF9"/>
  </w:style>
  <w:style w:type="character" w:customStyle="1" w:styleId="m011">
    <w:name w:val="m011"/>
    <w:basedOn w:val="a0"/>
    <w:autoRedefine/>
    <w:qFormat/>
    <w:rsid w:val="00332DF9"/>
  </w:style>
  <w:style w:type="character" w:customStyle="1" w:styleId="name">
    <w:name w:val="name"/>
    <w:basedOn w:val="a0"/>
    <w:autoRedefine/>
    <w:qFormat/>
    <w:rsid w:val="00332DF9"/>
    <w:rPr>
      <w:color w:val="6A6A6A"/>
      <w:u w:val="single"/>
    </w:rPr>
  </w:style>
  <w:style w:type="character" w:customStyle="1" w:styleId="dates">
    <w:name w:val="dates"/>
    <w:basedOn w:val="a0"/>
    <w:autoRedefine/>
    <w:qFormat/>
    <w:rsid w:val="00332DF9"/>
  </w:style>
  <w:style w:type="character" w:customStyle="1" w:styleId="bg02">
    <w:name w:val="bg02"/>
    <w:basedOn w:val="a0"/>
    <w:autoRedefine/>
    <w:qFormat/>
    <w:rsid w:val="00332DF9"/>
  </w:style>
  <w:style w:type="character" w:customStyle="1" w:styleId="more4">
    <w:name w:val="more4"/>
    <w:basedOn w:val="a0"/>
    <w:autoRedefine/>
    <w:qFormat/>
    <w:rsid w:val="00332DF9"/>
    <w:rPr>
      <w:color w:val="666666"/>
      <w:sz w:val="18"/>
      <w:szCs w:val="18"/>
    </w:rPr>
  </w:style>
  <w:style w:type="character" w:customStyle="1" w:styleId="laypagecurr">
    <w:name w:val="laypage_curr"/>
    <w:basedOn w:val="a0"/>
    <w:autoRedefine/>
    <w:qFormat/>
    <w:rsid w:val="00332DF9"/>
    <w:rPr>
      <w:color w:val="FFFDF4"/>
      <w:shd w:val="clear" w:color="auto" w:fill="0B67A6"/>
    </w:rPr>
  </w:style>
  <w:style w:type="character" w:customStyle="1" w:styleId="hover15">
    <w:name w:val="hover15"/>
    <w:basedOn w:val="a0"/>
    <w:autoRedefine/>
    <w:qFormat/>
    <w:rsid w:val="00332DF9"/>
    <w:rPr>
      <w:color w:val="015293"/>
    </w:rPr>
  </w:style>
  <w:style w:type="character" w:customStyle="1" w:styleId="hover19">
    <w:name w:val="hover19"/>
    <w:basedOn w:val="a0"/>
    <w:autoRedefine/>
    <w:qFormat/>
    <w:rsid w:val="00332DF9"/>
    <w:rPr>
      <w:color w:val="015293"/>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A8CFED2-9368-4810-A432-4A3746DE1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13</Pages>
  <Words>755</Words>
  <Characters>4305</Characters>
  <Application>Microsoft Office Word</Application>
  <DocSecurity>0</DocSecurity>
  <Lines>35</Lines>
  <Paragraphs>10</Paragraphs>
  <ScaleCrop>false</ScaleCrop>
  <Company/>
  <LinksUpToDate>false</LinksUpToDate>
  <CharactersWithSpaces>5050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aaaaaa</cp:lastModifiedBy>
  <cp:revision>41</cp:revision>
  <dcterms:created xsi:type="dcterms:W3CDTF">2019-05-21T02:29:00Z</dcterms:created>
  <dcterms:modified xsi:type="dcterms:W3CDTF">2026-02-08T13:48:00Z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