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widowControl/>
        <w:spacing w:line="500" w:lineRule="exact"/>
        <w:jc w:val="center"/>
        <w:rPr>
          <w:rFonts w:hint="eastAsia" w:ascii="宋体" w:hAnsi="宋体" w:cs="宋体"/>
          <w:color w:val="333333"/>
          <w:sz w:val="44"/>
          <w:szCs w:val="44"/>
          <w:shd w:val="clear" w:color="auto" w:fill="FFFFFF"/>
        </w:rPr>
      </w:pPr>
      <w:r>
        <w:rPr>
          <w:rFonts w:hint="eastAsia" w:ascii="宋体" w:hAnsi="宋体" w:cs="宋体"/>
          <w:color w:val="333333"/>
          <w:sz w:val="44"/>
          <w:szCs w:val="44"/>
          <w:shd w:val="clear" w:color="auto" w:fill="FFFFFF"/>
        </w:rPr>
        <w:t>国务院关于实施《中华人民共和国公司法》</w:t>
      </w:r>
    </w:p>
    <w:p>
      <w:pPr>
        <w:widowControl/>
        <w:spacing w:line="500" w:lineRule="exact"/>
        <w:jc w:val="center"/>
        <w:rPr>
          <w:rFonts w:hint="eastAsia" w:ascii="宋体" w:hAnsi="宋体" w:cs="宋体"/>
          <w:color w:val="333333"/>
          <w:sz w:val="44"/>
          <w:szCs w:val="44"/>
          <w:shd w:val="clear" w:color="auto" w:fill="FFFFFF"/>
        </w:rPr>
      </w:pPr>
      <w:r>
        <w:rPr>
          <w:rFonts w:hint="eastAsia" w:ascii="宋体" w:hAnsi="宋体" w:cs="宋体"/>
          <w:color w:val="333333"/>
          <w:sz w:val="44"/>
          <w:szCs w:val="44"/>
          <w:shd w:val="clear" w:color="auto" w:fill="FFFFFF"/>
        </w:rPr>
        <w:t>注册资本登记管理制度的规定</w:t>
      </w:r>
    </w:p>
    <w:p>
      <w:pPr>
        <w:widowControl/>
        <w:spacing w:line="500" w:lineRule="exact"/>
        <w:jc w:val="center"/>
        <w:rPr>
          <w:rFonts w:ascii="宋体" w:hAnsi="宋体" w:cs="宋体"/>
          <w:color w:val="333333"/>
          <w:sz w:val="44"/>
          <w:szCs w:val="44"/>
          <w:shd w:val="clear" w:color="auto" w:fill="FFFFFF"/>
        </w:rPr>
      </w:pPr>
    </w:p>
    <w:p>
      <w:pPr>
        <w:pStyle w:val="11"/>
        <w:ind w:firstLine="640" w:firstLineChars="200"/>
        <w:rPr>
          <w:rFonts w:hint="eastAsia" w:ascii="楷体_GB2312" w:hAnsi="楷体_GB2312" w:eastAsia="楷体_GB2312" w:cs="楷体_GB2312"/>
          <w:bCs/>
          <w:spacing w:val="0"/>
          <w:kern w:val="2"/>
          <w:sz w:val="32"/>
          <w:szCs w:val="32"/>
          <w:shd w:val="clear" w:color="auto" w:fill="FFFFFF"/>
          <w:lang w:val="en-US" w:eastAsia="zh-CN" w:bidi="ar-SA"/>
        </w:rPr>
      </w:pPr>
      <w:r>
        <w:rPr>
          <w:rFonts w:hint="eastAsia" w:ascii="楷体_GB2312" w:hAnsi="楷体_GB2312" w:eastAsia="楷体_GB2312" w:cs="楷体_GB2312"/>
          <w:bCs/>
          <w:spacing w:val="0"/>
          <w:kern w:val="2"/>
          <w:sz w:val="32"/>
          <w:szCs w:val="32"/>
          <w:shd w:val="clear" w:color="auto" w:fill="FFFFFF"/>
          <w:lang w:val="en-US" w:eastAsia="zh-CN" w:bidi="ar-SA"/>
        </w:rPr>
        <w:t>(2024年6月7日国务院第34次常务会议通过　2024年7</w:t>
      </w:r>
      <w:r>
        <w:rPr>
          <w:rFonts w:hint="eastAsia" w:ascii="楷体_GB2312" w:hAnsi="楷体_GB2312" w:eastAsia="楷体_GB2312" w:cs="楷体_GB2312"/>
          <w:bCs/>
          <w:spacing w:val="6"/>
          <w:kern w:val="2"/>
          <w:sz w:val="32"/>
          <w:szCs w:val="32"/>
          <w:shd w:val="clear" w:color="auto" w:fill="FFFFFF"/>
          <w:lang w:val="en-US" w:eastAsia="zh-CN" w:bidi="ar-SA"/>
        </w:rPr>
        <w:t>月1日中华人民共和国国务院令第784号公布　自公布之日起施行)</w:t>
      </w:r>
    </w:p>
    <w:p>
      <w:pPr>
        <w:pStyle w:val="11"/>
        <w:ind w:firstLine="640" w:firstLineChars="200"/>
        <w:rPr>
          <w:rFonts w:hint="eastAsia" w:ascii="楷体_GB2312" w:hAnsi="楷体_GB2312" w:eastAsia="楷体_GB2312" w:cs="楷体_GB2312"/>
          <w:bCs/>
          <w:spacing w:val="0"/>
          <w:kern w:val="2"/>
          <w:sz w:val="32"/>
          <w:szCs w:val="32"/>
          <w:shd w:val="clear" w:color="auto" w:fill="FFFFFF"/>
          <w:lang w:val="en-US" w:eastAsia="zh-CN" w:bidi="ar-SA"/>
        </w:rPr>
      </w:pP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为了加强公司注册资本登记管理，规范股东依法履行出资义务，维护市场交易安全，优化营商环境，根据《中华人民共和国公司法》 (以下简称公司法)，制定本规定。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2024年6月30日前登记设立的公司，有限责任公司剩余认缴出资期限自2027年7月1日起超过5年的，应当在2027年6月30日前将其剩余认缴出资期限调整至5年内并记载于公司章程，股东应当在调整后的认缴出资期限内足额缴纳认缴的出资额；股份有限公司的发起人应当在2027年6月30日前按照其认购的股份全额缴纳股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公司生产经营涉及国家利益或者重大公共利益，国务院有关主管部门或者省级人民政府提出意见的，国务院市场监督管理部门可以同意其按原出资期限出资。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公司出资期限、注册资本明显异常的，公司登记机关可以结合公司的经营范围、经营状况以及股东的出资能力、主营项目、资产规模等进行研判，认定违背真实性、合理性原则的，可以依法要求其及时调整。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公司调整股东认缴和实缴的出资额、出资方式、出资期限，或者调整发起人认购的股份数等，应当自相关信息产生之日起20个工作日内通过国家企业信用信息公示系统向社会公示。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公司应当确保前款公示信息真实、准确、完整。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公司登记机关采取随机抽取检查对象、随机选派执法检查人员的方式，对公司公示认缴和实缴情况进行监督检查。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公司登记机关应当加强与有关部门的信息互联共享，根据公司的信用风险状况实施分类监管，强化信用风险分类结果的综合应用。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公司未按照本规定调整出资期限、注册资本的，由公司登记机关责令改正；逾期未改正的，由公司登记机关在国家企业信用信息公示系统作出特别标注并向社会公示。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公司因被吊销营业执照、责令关闭或者被撤销，或者通过其住所、经营场所无法联系被列入经营异常名录，出资期</w:t>
      </w:r>
      <w:r>
        <w:rPr>
          <w:rFonts w:hint="eastAsia" w:ascii="仿宋_GB2312" w:hAnsi="仿宋_GB2312" w:eastAsia="仿宋_GB2312" w:cs="仿宋_GB2312"/>
          <w:spacing w:val="-6"/>
          <w:sz w:val="32"/>
          <w:szCs w:val="32"/>
        </w:rPr>
        <w:t>限、注册资本不符合本规定且无法调整的，公司登记机关对其另册管理，在国家企业信用信息公示系统作出特别标注并向社会</w:t>
      </w:r>
      <w:r>
        <w:rPr>
          <w:rFonts w:hint="eastAsia" w:ascii="仿宋_GB2312" w:hAnsi="仿宋_GB2312" w:eastAsia="仿宋_GB2312" w:cs="仿宋_GB2312"/>
          <w:sz w:val="32"/>
          <w:szCs w:val="32"/>
        </w:rPr>
        <w:t>公示。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公司自被吊销营业执照、责令关闭或者被撤销之日起，满3年未向公司登记机关申请注销公司登记的，公司登记机关可以通过国家企业信用信息公示系统予以公告，公告期限不少于60日。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公告期内，相关部门、债权人以及其他利害关系人向公司登记机关提出异议的，注销程序终止。公告期限届满后无异议的，公司登记机关可以注销公司登记，并在国家企业信用信息公示系统作出特别标注。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公司的股东或者发起人未按照本规定缴纳认缴的出资额或者股款，或者公司未依法公示有关信息的，依照公司法、《企业信息公示暂行条例》的有关规定予以处罚。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公司登记机关应当对公司调整出资期限、注册资本加强指导，制定具体操作指南，优化办理流程，提高登记效率，提升登记便利化水平。</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国务院市场监督管理部门根据本规定，制定公司注册资本登记管理的具体实施办法。</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上市公司依照公司法和国务院规定，在公司章程中规定在董事会中设置审计委员会，并载明审计委员会的组成、职权等事项。</w:t>
      </w:r>
      <w:bookmarkStart w:id="0" w:name="_GoBack"/>
      <w:bookmarkEnd w:id="0"/>
    </w:p>
    <w:p>
      <w:pPr>
        <w:pStyle w:val="11"/>
        <w:ind w:firstLine="640" w:firstLineChars="200"/>
        <w:rPr>
          <w:rFonts w:hint="eastAsia" w:ascii="楷体_GB2312" w:hAnsi="楷体_GB2312" w:eastAsia="楷体_GB2312" w:cs="楷体_GB2312"/>
          <w:bCs/>
          <w:spacing w:val="0"/>
          <w:kern w:val="2"/>
          <w:sz w:val="32"/>
          <w:szCs w:val="32"/>
          <w:shd w:val="clear" w:color="auto" w:fill="FFFFFF"/>
          <w:lang w:val="en-US" w:eastAsia="zh-CN" w:bidi="ar-SA"/>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本规定自公布之日起施行。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造字工房尚黑（非商用）常规体">
    <w:panose1 w:val="00000000000000000000"/>
    <w:charset w:val="86"/>
    <w:family w:val="auto"/>
    <w:pitch w:val="default"/>
    <w:sig w:usb0="00000001" w:usb1="0801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080A12"/>
    <w:rsid w:val="012B0674"/>
    <w:rsid w:val="0152181F"/>
    <w:rsid w:val="01AB304A"/>
    <w:rsid w:val="01B023D3"/>
    <w:rsid w:val="01CF6706"/>
    <w:rsid w:val="026D2287"/>
    <w:rsid w:val="02982C5B"/>
    <w:rsid w:val="029A493F"/>
    <w:rsid w:val="02B836F8"/>
    <w:rsid w:val="02D3568D"/>
    <w:rsid w:val="03356D16"/>
    <w:rsid w:val="038C592B"/>
    <w:rsid w:val="03947591"/>
    <w:rsid w:val="03985ADA"/>
    <w:rsid w:val="039F0CBD"/>
    <w:rsid w:val="03C9760A"/>
    <w:rsid w:val="04401145"/>
    <w:rsid w:val="051529ED"/>
    <w:rsid w:val="058213F7"/>
    <w:rsid w:val="05BE75E7"/>
    <w:rsid w:val="062E4A77"/>
    <w:rsid w:val="06A0228E"/>
    <w:rsid w:val="06E72AA9"/>
    <w:rsid w:val="07405EF4"/>
    <w:rsid w:val="07424240"/>
    <w:rsid w:val="07560BE7"/>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747385"/>
    <w:rsid w:val="0C255D01"/>
    <w:rsid w:val="0C297D97"/>
    <w:rsid w:val="0D3C4224"/>
    <w:rsid w:val="0D610029"/>
    <w:rsid w:val="0D88679D"/>
    <w:rsid w:val="0DFE10B9"/>
    <w:rsid w:val="0EBE2E9F"/>
    <w:rsid w:val="0EEA5BFB"/>
    <w:rsid w:val="107A4DEE"/>
    <w:rsid w:val="10A47D69"/>
    <w:rsid w:val="11366EEC"/>
    <w:rsid w:val="12146020"/>
    <w:rsid w:val="12C10B30"/>
    <w:rsid w:val="12D34430"/>
    <w:rsid w:val="12F06217"/>
    <w:rsid w:val="12FA1CB0"/>
    <w:rsid w:val="13332D5F"/>
    <w:rsid w:val="134372E4"/>
    <w:rsid w:val="134A1994"/>
    <w:rsid w:val="136642BB"/>
    <w:rsid w:val="140F3546"/>
    <w:rsid w:val="142327B5"/>
    <w:rsid w:val="14484CDF"/>
    <w:rsid w:val="155E2CB3"/>
    <w:rsid w:val="156F1E09"/>
    <w:rsid w:val="157124FD"/>
    <w:rsid w:val="15B17054"/>
    <w:rsid w:val="16173655"/>
    <w:rsid w:val="16E85B46"/>
    <w:rsid w:val="174517D7"/>
    <w:rsid w:val="174D6D27"/>
    <w:rsid w:val="18413C16"/>
    <w:rsid w:val="18971E78"/>
    <w:rsid w:val="18C776B0"/>
    <w:rsid w:val="192D02CF"/>
    <w:rsid w:val="198A0A54"/>
    <w:rsid w:val="19DB6C33"/>
    <w:rsid w:val="1A3209E2"/>
    <w:rsid w:val="1A680A2A"/>
    <w:rsid w:val="1AB84DFF"/>
    <w:rsid w:val="1ABC528A"/>
    <w:rsid w:val="1BAF2172"/>
    <w:rsid w:val="1C6F6A7C"/>
    <w:rsid w:val="1C9212F7"/>
    <w:rsid w:val="1D1A78F5"/>
    <w:rsid w:val="1D9A07EC"/>
    <w:rsid w:val="1FE16FBA"/>
    <w:rsid w:val="2096095A"/>
    <w:rsid w:val="20D86240"/>
    <w:rsid w:val="21CB6604"/>
    <w:rsid w:val="21CE0F2E"/>
    <w:rsid w:val="21DE5B7E"/>
    <w:rsid w:val="221D0BEA"/>
    <w:rsid w:val="22DD4281"/>
    <w:rsid w:val="2460080A"/>
    <w:rsid w:val="253620CC"/>
    <w:rsid w:val="25636DDB"/>
    <w:rsid w:val="25981EEB"/>
    <w:rsid w:val="25BF3D61"/>
    <w:rsid w:val="25F044FF"/>
    <w:rsid w:val="26902046"/>
    <w:rsid w:val="26A760E3"/>
    <w:rsid w:val="26C10A61"/>
    <w:rsid w:val="26CA1A3A"/>
    <w:rsid w:val="27680A3B"/>
    <w:rsid w:val="278A0CBD"/>
    <w:rsid w:val="27A96F19"/>
    <w:rsid w:val="27FC5F60"/>
    <w:rsid w:val="2834230D"/>
    <w:rsid w:val="287A18EA"/>
    <w:rsid w:val="28F16720"/>
    <w:rsid w:val="28F8723D"/>
    <w:rsid w:val="2A8D0D45"/>
    <w:rsid w:val="2AB648CF"/>
    <w:rsid w:val="2B01664D"/>
    <w:rsid w:val="2C7458A4"/>
    <w:rsid w:val="2D644059"/>
    <w:rsid w:val="2DBE0D65"/>
    <w:rsid w:val="2DDE6B1E"/>
    <w:rsid w:val="2E1B43B4"/>
    <w:rsid w:val="2ED32E01"/>
    <w:rsid w:val="2F435B16"/>
    <w:rsid w:val="2FF20DF5"/>
    <w:rsid w:val="31230DCD"/>
    <w:rsid w:val="313E5963"/>
    <w:rsid w:val="318138A8"/>
    <w:rsid w:val="31F05688"/>
    <w:rsid w:val="320E2B0A"/>
    <w:rsid w:val="32252208"/>
    <w:rsid w:val="3242780E"/>
    <w:rsid w:val="32645497"/>
    <w:rsid w:val="32D460A1"/>
    <w:rsid w:val="330D4027"/>
    <w:rsid w:val="3330356C"/>
    <w:rsid w:val="33CF5811"/>
    <w:rsid w:val="34031BBE"/>
    <w:rsid w:val="349C60FB"/>
    <w:rsid w:val="34A76774"/>
    <w:rsid w:val="35095248"/>
    <w:rsid w:val="355560D1"/>
    <w:rsid w:val="36084F32"/>
    <w:rsid w:val="36620060"/>
    <w:rsid w:val="374E7C24"/>
    <w:rsid w:val="37EB78B4"/>
    <w:rsid w:val="386D21AD"/>
    <w:rsid w:val="387E7233"/>
    <w:rsid w:val="38851898"/>
    <w:rsid w:val="388D0D28"/>
    <w:rsid w:val="39C71577"/>
    <w:rsid w:val="3A7915E5"/>
    <w:rsid w:val="3B1265AF"/>
    <w:rsid w:val="3B596812"/>
    <w:rsid w:val="3BA0652C"/>
    <w:rsid w:val="3C0014BA"/>
    <w:rsid w:val="3C372D12"/>
    <w:rsid w:val="3CA23060"/>
    <w:rsid w:val="3CAF6F9F"/>
    <w:rsid w:val="3CB21257"/>
    <w:rsid w:val="3CDF39C7"/>
    <w:rsid w:val="3D762392"/>
    <w:rsid w:val="3DA85E6B"/>
    <w:rsid w:val="3DFC6899"/>
    <w:rsid w:val="3E3675FB"/>
    <w:rsid w:val="3EEC1919"/>
    <w:rsid w:val="3F2F1CF1"/>
    <w:rsid w:val="3F800236"/>
    <w:rsid w:val="3F8C783C"/>
    <w:rsid w:val="40120BF0"/>
    <w:rsid w:val="40226A0B"/>
    <w:rsid w:val="40C1378F"/>
    <w:rsid w:val="40DC5AC3"/>
    <w:rsid w:val="40F66CF8"/>
    <w:rsid w:val="40FE47B4"/>
    <w:rsid w:val="41B857FD"/>
    <w:rsid w:val="429465D8"/>
    <w:rsid w:val="431B4937"/>
    <w:rsid w:val="434336CE"/>
    <w:rsid w:val="4361706F"/>
    <w:rsid w:val="43CA1521"/>
    <w:rsid w:val="43D46F84"/>
    <w:rsid w:val="444B0E8A"/>
    <w:rsid w:val="45866A2B"/>
    <w:rsid w:val="46D80A88"/>
    <w:rsid w:val="46EE0064"/>
    <w:rsid w:val="47793996"/>
    <w:rsid w:val="47A250A3"/>
    <w:rsid w:val="48AC4D69"/>
    <w:rsid w:val="494B3B16"/>
    <w:rsid w:val="49C224BB"/>
    <w:rsid w:val="4A4F5FBC"/>
    <w:rsid w:val="4A732A37"/>
    <w:rsid w:val="4B2E2D61"/>
    <w:rsid w:val="4D7C1855"/>
    <w:rsid w:val="4DC87E21"/>
    <w:rsid w:val="4E4E7955"/>
    <w:rsid w:val="4E6A2FDF"/>
    <w:rsid w:val="4EDF3D2B"/>
    <w:rsid w:val="4EED79F5"/>
    <w:rsid w:val="505A0C64"/>
    <w:rsid w:val="507E548A"/>
    <w:rsid w:val="5080370D"/>
    <w:rsid w:val="512A1D93"/>
    <w:rsid w:val="5146198F"/>
    <w:rsid w:val="51B9608E"/>
    <w:rsid w:val="51F44E31"/>
    <w:rsid w:val="52350508"/>
    <w:rsid w:val="523F45D1"/>
    <w:rsid w:val="524F6E89"/>
    <w:rsid w:val="52695AB4"/>
    <w:rsid w:val="529D4C7B"/>
    <w:rsid w:val="53495A7C"/>
    <w:rsid w:val="53BF5C69"/>
    <w:rsid w:val="53DA0A43"/>
    <w:rsid w:val="54031803"/>
    <w:rsid w:val="54942BB0"/>
    <w:rsid w:val="559B2DF3"/>
    <w:rsid w:val="55B865F8"/>
    <w:rsid w:val="55C0390E"/>
    <w:rsid w:val="55D520AC"/>
    <w:rsid w:val="566F7832"/>
    <w:rsid w:val="56E91124"/>
    <w:rsid w:val="575D4E2E"/>
    <w:rsid w:val="577F6B33"/>
    <w:rsid w:val="58035B31"/>
    <w:rsid w:val="58F6185E"/>
    <w:rsid w:val="591257DC"/>
    <w:rsid w:val="599F58E0"/>
    <w:rsid w:val="5A2B18C5"/>
    <w:rsid w:val="5B353B99"/>
    <w:rsid w:val="5B6D42C1"/>
    <w:rsid w:val="5C223266"/>
    <w:rsid w:val="5D0B40ED"/>
    <w:rsid w:val="5D101449"/>
    <w:rsid w:val="5DB22BFD"/>
    <w:rsid w:val="5DD739B2"/>
    <w:rsid w:val="5E361890"/>
    <w:rsid w:val="5E900D37"/>
    <w:rsid w:val="5F5011B7"/>
    <w:rsid w:val="5F575403"/>
    <w:rsid w:val="5F88093C"/>
    <w:rsid w:val="5FDB251D"/>
    <w:rsid w:val="60492E1B"/>
    <w:rsid w:val="60FB7125"/>
    <w:rsid w:val="61152047"/>
    <w:rsid w:val="61BA4E90"/>
    <w:rsid w:val="620467BA"/>
    <w:rsid w:val="622D2BEC"/>
    <w:rsid w:val="62F60DE0"/>
    <w:rsid w:val="63DD0DD3"/>
    <w:rsid w:val="640D2936"/>
    <w:rsid w:val="641F5EE8"/>
    <w:rsid w:val="649C0E8F"/>
    <w:rsid w:val="65152017"/>
    <w:rsid w:val="65532802"/>
    <w:rsid w:val="65BF6566"/>
    <w:rsid w:val="665D25F4"/>
    <w:rsid w:val="66E50FB1"/>
    <w:rsid w:val="674048E2"/>
    <w:rsid w:val="67B16815"/>
    <w:rsid w:val="67D71794"/>
    <w:rsid w:val="67DE6474"/>
    <w:rsid w:val="68426F20"/>
    <w:rsid w:val="68715924"/>
    <w:rsid w:val="690324F1"/>
    <w:rsid w:val="6A403C00"/>
    <w:rsid w:val="6AFA1E66"/>
    <w:rsid w:val="6B4C7D1B"/>
    <w:rsid w:val="6C267EB4"/>
    <w:rsid w:val="6C634857"/>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014D0C"/>
    <w:rsid w:val="735A6A5C"/>
    <w:rsid w:val="73AF3C73"/>
    <w:rsid w:val="74616A28"/>
    <w:rsid w:val="746D1278"/>
    <w:rsid w:val="7505608B"/>
    <w:rsid w:val="762C29D0"/>
    <w:rsid w:val="76635F01"/>
    <w:rsid w:val="76975133"/>
    <w:rsid w:val="769B60FD"/>
    <w:rsid w:val="76C10F77"/>
    <w:rsid w:val="77D8678E"/>
    <w:rsid w:val="78061DFD"/>
    <w:rsid w:val="7814798C"/>
    <w:rsid w:val="7819740D"/>
    <w:rsid w:val="781E454A"/>
    <w:rsid w:val="789F59B2"/>
    <w:rsid w:val="78E10B53"/>
    <w:rsid w:val="78ED2B64"/>
    <w:rsid w:val="7A224A32"/>
    <w:rsid w:val="7A4B0114"/>
    <w:rsid w:val="7A6D55E9"/>
    <w:rsid w:val="7ABD49CD"/>
    <w:rsid w:val="7BA85469"/>
    <w:rsid w:val="7C0E15E2"/>
    <w:rsid w:val="7C28250F"/>
    <w:rsid w:val="7C8178AE"/>
    <w:rsid w:val="7CFB06AD"/>
    <w:rsid w:val="7D0E2676"/>
    <w:rsid w:val="7DAE41EC"/>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qFormat="1"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9"/>
    <w:autoRedefine/>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30"/>
    <w:autoRedefine/>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31"/>
    <w:autoRedefine/>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32"/>
    <w:autoRedefine/>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33"/>
    <w:autoRedefine/>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4"/>
    <w:autoRedefine/>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5"/>
    <w:autoRedefine/>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6"/>
    <w:autoRedefine/>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autoRedefine/>
    <w:unhideWhenUsed/>
    <w:qFormat/>
    <w:uiPriority w:val="1"/>
  </w:style>
  <w:style w:type="table" w:default="1" w:styleId="18">
    <w:name w:val="Normal Table"/>
    <w:autoRedefin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9"/>
    <w:autoRedefine/>
    <w:unhideWhenUsed/>
    <w:qFormat/>
    <w:uiPriority w:val="99"/>
    <w:pPr>
      <w:spacing w:before="100" w:beforeAutospacing="1" w:after="120"/>
      <w:ind w:left="200" w:leftChars="200"/>
    </w:pPr>
    <w:rPr>
      <w:szCs w:val="21"/>
    </w:rPr>
  </w:style>
  <w:style w:type="paragraph" w:styleId="11">
    <w:name w:val="Plain Text"/>
    <w:basedOn w:val="1"/>
    <w:link w:val="26"/>
    <w:autoRedefine/>
    <w:unhideWhenUsed/>
    <w:qFormat/>
    <w:uiPriority w:val="99"/>
    <w:rPr>
      <w:rFonts w:ascii="宋体" w:hAnsi="Courier New" w:cs="Courier New"/>
      <w:szCs w:val="21"/>
    </w:rPr>
  </w:style>
  <w:style w:type="paragraph" w:styleId="12">
    <w:name w:val="Balloon Text"/>
    <w:basedOn w:val="1"/>
    <w:link w:val="37"/>
    <w:autoRedefine/>
    <w:semiHidden/>
    <w:unhideWhenUsed/>
    <w:qFormat/>
    <w:uiPriority w:val="99"/>
    <w:rPr>
      <w:rFonts w:asciiTheme="minorHAnsi" w:hAnsiTheme="minorHAnsi" w:eastAsiaTheme="minorEastAsia" w:cstheme="minorBidi"/>
      <w:sz w:val="18"/>
      <w:szCs w:val="18"/>
    </w:rPr>
  </w:style>
  <w:style w:type="paragraph" w:styleId="13">
    <w:name w:val="footer"/>
    <w:basedOn w:val="1"/>
    <w:link w:val="41"/>
    <w:autoRedefine/>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7"/>
    <w:autoRedefine/>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autoRedefine/>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autoRedefine/>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40"/>
    <w:qFormat/>
    <w:uiPriority w:val="10"/>
    <w:pPr>
      <w:spacing w:before="240" w:after="60"/>
      <w:jc w:val="center"/>
      <w:outlineLvl w:val="0"/>
    </w:pPr>
    <w:rPr>
      <w:rFonts w:ascii="Cambria" w:hAnsi="Cambria"/>
      <w:b/>
      <w:sz w:val="32"/>
      <w:szCs w:val="32"/>
    </w:rPr>
  </w:style>
  <w:style w:type="table" w:styleId="19">
    <w:name w:val="Table Grid"/>
    <w:basedOn w:val="18"/>
    <w:autoRedefine/>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Strong"/>
    <w:basedOn w:val="20"/>
    <w:qFormat/>
    <w:uiPriority w:val="22"/>
    <w:rPr>
      <w:b/>
    </w:rPr>
  </w:style>
  <w:style w:type="character" w:styleId="22">
    <w:name w:val="FollowedHyperlink"/>
    <w:basedOn w:val="20"/>
    <w:autoRedefine/>
    <w:semiHidden/>
    <w:unhideWhenUsed/>
    <w:qFormat/>
    <w:uiPriority w:val="99"/>
    <w:rPr>
      <w:color w:val="000000"/>
      <w:u w:val="none"/>
    </w:rPr>
  </w:style>
  <w:style w:type="character" w:styleId="23">
    <w:name w:val="Hyperlink"/>
    <w:basedOn w:val="20"/>
    <w:autoRedefine/>
    <w:semiHidden/>
    <w:unhideWhenUsed/>
    <w:qFormat/>
    <w:uiPriority w:val="99"/>
    <w:rPr>
      <w:color w:val="000000"/>
      <w:u w:val="none"/>
    </w:rPr>
  </w:style>
  <w:style w:type="character" w:styleId="24">
    <w:name w:val="HTML Code"/>
    <w:basedOn w:val="20"/>
    <w:autoRedefine/>
    <w:semiHidden/>
    <w:unhideWhenUsed/>
    <w:qFormat/>
    <w:uiPriority w:val="99"/>
    <w:rPr>
      <w:rFonts w:ascii="Courier New" w:hAnsi="Courier New"/>
      <w:sz w:val="20"/>
    </w:rPr>
  </w:style>
  <w:style w:type="character" w:styleId="25">
    <w:name w:val="footnote reference"/>
    <w:basedOn w:val="20"/>
    <w:autoRedefine/>
    <w:semiHidden/>
    <w:unhideWhenUsed/>
    <w:qFormat/>
    <w:uiPriority w:val="99"/>
    <w:rPr>
      <w:vertAlign w:val="superscript"/>
    </w:rPr>
  </w:style>
  <w:style w:type="character" w:customStyle="1" w:styleId="26">
    <w:name w:val="纯文本 Char"/>
    <w:basedOn w:val="20"/>
    <w:link w:val="11"/>
    <w:autoRedefine/>
    <w:qFormat/>
    <w:uiPriority w:val="99"/>
    <w:rPr>
      <w:rFonts w:ascii="宋体" w:hAnsi="Courier New" w:eastAsia="宋体" w:cs="Courier New"/>
      <w:szCs w:val="21"/>
    </w:rPr>
  </w:style>
  <w:style w:type="character" w:customStyle="1" w:styleId="27">
    <w:name w:val="页眉 Char"/>
    <w:basedOn w:val="20"/>
    <w:link w:val="14"/>
    <w:qFormat/>
    <w:uiPriority w:val="99"/>
    <w:rPr>
      <w:sz w:val="18"/>
      <w:szCs w:val="18"/>
    </w:rPr>
  </w:style>
  <w:style w:type="character" w:customStyle="1" w:styleId="28">
    <w:name w:val="页脚 Char"/>
    <w:basedOn w:val="20"/>
    <w:link w:val="13"/>
    <w:qFormat/>
    <w:uiPriority w:val="99"/>
    <w:rPr>
      <w:sz w:val="18"/>
      <w:szCs w:val="18"/>
    </w:rPr>
  </w:style>
  <w:style w:type="character" w:customStyle="1" w:styleId="29">
    <w:name w:val="标题 1 Char"/>
    <w:basedOn w:val="20"/>
    <w:link w:val="2"/>
    <w:qFormat/>
    <w:uiPriority w:val="9"/>
    <w:rPr>
      <w:rFonts w:eastAsia="黑体" w:asciiTheme="minorHAnsi" w:hAnsiTheme="minorHAnsi"/>
      <w:bCs/>
      <w:kern w:val="44"/>
      <w:sz w:val="32"/>
      <w:szCs w:val="44"/>
    </w:rPr>
  </w:style>
  <w:style w:type="character" w:customStyle="1" w:styleId="30">
    <w:name w:val="标题 2 Char"/>
    <w:basedOn w:val="20"/>
    <w:link w:val="3"/>
    <w:semiHidden/>
    <w:qFormat/>
    <w:uiPriority w:val="9"/>
    <w:rPr>
      <w:rFonts w:eastAsia="方正黑体_GBK" w:asciiTheme="majorHAnsi" w:hAnsiTheme="majorHAnsi" w:cstheme="majorBidi"/>
      <w:bCs/>
      <w:sz w:val="32"/>
      <w:szCs w:val="32"/>
    </w:rPr>
  </w:style>
  <w:style w:type="character" w:customStyle="1" w:styleId="31">
    <w:name w:val="标题 3 Char"/>
    <w:basedOn w:val="20"/>
    <w:link w:val="4"/>
    <w:autoRedefine/>
    <w:semiHidden/>
    <w:qFormat/>
    <w:uiPriority w:val="9"/>
    <w:rPr>
      <w:rFonts w:eastAsia="方正楷体_GBK" w:asciiTheme="minorHAnsi" w:hAnsiTheme="minorHAnsi"/>
      <w:b/>
      <w:bCs/>
      <w:sz w:val="32"/>
      <w:szCs w:val="32"/>
    </w:rPr>
  </w:style>
  <w:style w:type="character" w:customStyle="1" w:styleId="32">
    <w:name w:val="标题 4 Char"/>
    <w:basedOn w:val="20"/>
    <w:link w:val="5"/>
    <w:autoRedefine/>
    <w:semiHidden/>
    <w:qFormat/>
    <w:uiPriority w:val="9"/>
    <w:rPr>
      <w:rFonts w:asciiTheme="majorHAnsi" w:hAnsiTheme="majorHAnsi" w:eastAsiaTheme="majorEastAsia" w:cstheme="majorBidi"/>
      <w:b/>
      <w:bCs/>
      <w:sz w:val="28"/>
      <w:szCs w:val="28"/>
    </w:rPr>
  </w:style>
  <w:style w:type="character" w:customStyle="1" w:styleId="33">
    <w:name w:val="标题 5 Char"/>
    <w:basedOn w:val="20"/>
    <w:link w:val="6"/>
    <w:autoRedefine/>
    <w:semiHidden/>
    <w:qFormat/>
    <w:uiPriority w:val="9"/>
    <w:rPr>
      <w:b/>
      <w:bCs/>
      <w:sz w:val="28"/>
      <w:szCs w:val="28"/>
    </w:rPr>
  </w:style>
  <w:style w:type="character" w:customStyle="1" w:styleId="34">
    <w:name w:val="标题 6 Char"/>
    <w:basedOn w:val="20"/>
    <w:link w:val="7"/>
    <w:autoRedefine/>
    <w:semiHidden/>
    <w:qFormat/>
    <w:uiPriority w:val="9"/>
    <w:rPr>
      <w:rFonts w:asciiTheme="majorHAnsi" w:hAnsiTheme="majorHAnsi" w:eastAsiaTheme="majorEastAsia" w:cstheme="majorBidi"/>
      <w:b/>
      <w:bCs/>
      <w:sz w:val="24"/>
      <w:szCs w:val="24"/>
    </w:rPr>
  </w:style>
  <w:style w:type="character" w:customStyle="1" w:styleId="35">
    <w:name w:val="标题 7 Char"/>
    <w:basedOn w:val="20"/>
    <w:link w:val="8"/>
    <w:autoRedefine/>
    <w:semiHidden/>
    <w:qFormat/>
    <w:uiPriority w:val="9"/>
    <w:rPr>
      <w:b/>
      <w:bCs/>
      <w:sz w:val="24"/>
      <w:szCs w:val="24"/>
    </w:rPr>
  </w:style>
  <w:style w:type="character" w:customStyle="1" w:styleId="36">
    <w:name w:val="标题 8 Char"/>
    <w:basedOn w:val="20"/>
    <w:link w:val="9"/>
    <w:autoRedefine/>
    <w:semiHidden/>
    <w:qFormat/>
    <w:uiPriority w:val="9"/>
    <w:rPr>
      <w:rFonts w:asciiTheme="majorHAnsi" w:hAnsiTheme="majorHAnsi" w:eastAsiaTheme="majorEastAsia" w:cstheme="majorBidi"/>
      <w:sz w:val="24"/>
      <w:szCs w:val="24"/>
    </w:rPr>
  </w:style>
  <w:style w:type="character" w:customStyle="1" w:styleId="37">
    <w:name w:val="批注框文本 Char"/>
    <w:basedOn w:val="20"/>
    <w:link w:val="12"/>
    <w:autoRedefine/>
    <w:semiHidden/>
    <w:qFormat/>
    <w:uiPriority w:val="99"/>
    <w:rPr>
      <w:kern w:val="2"/>
      <w:sz w:val="18"/>
      <w:szCs w:val="18"/>
    </w:rPr>
  </w:style>
  <w:style w:type="character" w:customStyle="1" w:styleId="38">
    <w:name w:val="15"/>
    <w:basedOn w:val="20"/>
    <w:autoRedefine/>
    <w:qFormat/>
    <w:uiPriority w:val="0"/>
    <w:rPr>
      <w:rFonts w:hint="default" w:ascii="Times New Roman" w:hAnsi="Times New Roman" w:cs="Times New Roman"/>
      <w:b/>
      <w:bCs/>
    </w:rPr>
  </w:style>
  <w:style w:type="character" w:customStyle="1" w:styleId="39">
    <w:name w:val="正文文本缩进 Char"/>
    <w:basedOn w:val="20"/>
    <w:link w:val="10"/>
    <w:autoRedefine/>
    <w:qFormat/>
    <w:uiPriority w:val="99"/>
    <w:rPr>
      <w:rFonts w:ascii="Times New Roman" w:hAnsi="Times New Roman" w:eastAsia="宋体" w:cs="Times New Roman"/>
      <w:kern w:val="2"/>
      <w:sz w:val="21"/>
      <w:szCs w:val="21"/>
    </w:rPr>
  </w:style>
  <w:style w:type="character" w:customStyle="1" w:styleId="40">
    <w:name w:val="标题 Char"/>
    <w:basedOn w:val="20"/>
    <w:link w:val="17"/>
    <w:autoRedefine/>
    <w:qFormat/>
    <w:uiPriority w:val="0"/>
    <w:rPr>
      <w:rFonts w:hint="default" w:ascii="Cambria" w:hAnsi="Cambria" w:eastAsia="宋体" w:cs="Cambria"/>
      <w:b/>
      <w:kern w:val="2"/>
      <w:sz w:val="32"/>
      <w:szCs w:val="32"/>
    </w:rPr>
  </w:style>
  <w:style w:type="character" w:customStyle="1" w:styleId="41">
    <w:name w:val="页脚 Char1"/>
    <w:basedOn w:val="20"/>
    <w:link w:val="13"/>
    <w:autoRedefine/>
    <w:qFormat/>
    <w:uiPriority w:val="0"/>
    <w:rPr>
      <w:rFonts w:hint="default" w:ascii="Times New Roman" w:hAnsi="Times New Roman" w:eastAsia="宋体" w:cs="Times New Roman"/>
      <w:kern w:val="2"/>
      <w:sz w:val="18"/>
      <w:szCs w:val="18"/>
    </w:rPr>
  </w:style>
  <w:style w:type="character" w:customStyle="1" w:styleId="42">
    <w:name w:val="tabg"/>
    <w:basedOn w:val="20"/>
    <w:autoRedefine/>
    <w:qFormat/>
    <w:uiPriority w:val="0"/>
    <w:rPr>
      <w:color w:val="FFFFFF"/>
      <w:sz w:val="27"/>
      <w:szCs w:val="27"/>
    </w:rPr>
  </w:style>
  <w:style w:type="character" w:customStyle="1" w:styleId="43">
    <w:name w:val="font"/>
    <w:basedOn w:val="20"/>
    <w:autoRedefine/>
    <w:qFormat/>
    <w:uiPriority w:val="0"/>
  </w:style>
  <w:style w:type="character" w:customStyle="1" w:styleId="44">
    <w:name w:val="font1"/>
    <w:basedOn w:val="20"/>
    <w:autoRedefine/>
    <w:qFormat/>
    <w:uiPriority w:val="0"/>
  </w:style>
  <w:style w:type="character" w:customStyle="1" w:styleId="45">
    <w:name w:val="bg01"/>
    <w:basedOn w:val="20"/>
    <w:autoRedefine/>
    <w:qFormat/>
    <w:uiPriority w:val="0"/>
  </w:style>
  <w:style w:type="character" w:customStyle="1" w:styleId="46">
    <w:name w:val="m01"/>
    <w:basedOn w:val="20"/>
    <w:autoRedefine/>
    <w:qFormat/>
    <w:uiPriority w:val="0"/>
  </w:style>
  <w:style w:type="character" w:customStyle="1" w:styleId="47">
    <w:name w:val="m011"/>
    <w:basedOn w:val="20"/>
    <w:autoRedefine/>
    <w:qFormat/>
    <w:uiPriority w:val="0"/>
  </w:style>
  <w:style w:type="character" w:customStyle="1" w:styleId="48">
    <w:name w:val="name"/>
    <w:basedOn w:val="20"/>
    <w:autoRedefine/>
    <w:qFormat/>
    <w:uiPriority w:val="0"/>
    <w:rPr>
      <w:color w:val="6A6A6A"/>
      <w:u w:val="single"/>
    </w:rPr>
  </w:style>
  <w:style w:type="character" w:customStyle="1" w:styleId="49">
    <w:name w:val="dates"/>
    <w:basedOn w:val="20"/>
    <w:autoRedefine/>
    <w:qFormat/>
    <w:uiPriority w:val="0"/>
  </w:style>
  <w:style w:type="character" w:customStyle="1" w:styleId="50">
    <w:name w:val="bg02"/>
    <w:basedOn w:val="20"/>
    <w:autoRedefine/>
    <w:qFormat/>
    <w:uiPriority w:val="0"/>
  </w:style>
  <w:style w:type="character" w:customStyle="1" w:styleId="51">
    <w:name w:val="more4"/>
    <w:basedOn w:val="20"/>
    <w:autoRedefine/>
    <w:qFormat/>
    <w:uiPriority w:val="0"/>
    <w:rPr>
      <w:color w:val="666666"/>
      <w:sz w:val="18"/>
      <w:szCs w:val="18"/>
    </w:rPr>
  </w:style>
  <w:style w:type="character" w:customStyle="1" w:styleId="52">
    <w:name w:val="laypage_curr"/>
    <w:basedOn w:val="20"/>
    <w:autoRedefine/>
    <w:qFormat/>
    <w:uiPriority w:val="0"/>
    <w:rPr>
      <w:color w:val="FFFDF4"/>
      <w:shd w:val="clear" w:fill="0B67A6"/>
    </w:rPr>
  </w:style>
  <w:style w:type="character" w:customStyle="1" w:styleId="53">
    <w:name w:val="hover15"/>
    <w:basedOn w:val="20"/>
    <w:autoRedefine/>
    <w:qFormat/>
    <w:uiPriority w:val="0"/>
    <w:rPr>
      <w:color w:val="015293"/>
    </w:rPr>
  </w:style>
  <w:style w:type="character" w:customStyle="1" w:styleId="54">
    <w:name w:val="hover19"/>
    <w:basedOn w:val="20"/>
    <w:autoRedefine/>
    <w:qFormat/>
    <w:uiPriority w:val="0"/>
    <w:rPr>
      <w:color w:val="015293"/>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3</Pages>
  <Words>3637</Words>
  <Characters>3681</Characters>
  <Lines>69</Lines>
  <Paragraphs>19</Paragraphs>
  <TotalTime>1</TotalTime>
  <ScaleCrop>false</ScaleCrop>
  <LinksUpToDate>false</LinksUpToDate>
  <CharactersWithSpaces>3715</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2024-07-02T01:08:47Z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AAC7F7B6F5494A41BADB80700CA67999</vt:lpwstr>
  </property>
</Properties>
</file>